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D635" w14:textId="77777777" w:rsidR="00E57E25" w:rsidRDefault="00E57E25" w:rsidP="00E57E25">
      <w:pPr>
        <w:ind w:left="5670"/>
        <w:jc w:val="right"/>
        <w:rPr>
          <w:b w:val="0"/>
          <w:bCs/>
          <w:szCs w:val="26"/>
        </w:rPr>
      </w:pPr>
      <w:r>
        <w:rPr>
          <w:b w:val="0"/>
          <w:bCs/>
          <w:szCs w:val="26"/>
        </w:rPr>
        <w:t>Приложение к Постановлению</w:t>
      </w:r>
    </w:p>
    <w:p w14:paraId="579A9ED2" w14:textId="77777777" w:rsidR="00E57E25" w:rsidRDefault="00E57E25" w:rsidP="00E57E25">
      <w:pPr>
        <w:ind w:left="5812"/>
        <w:jc w:val="right"/>
        <w:rPr>
          <w:b w:val="0"/>
          <w:bCs/>
          <w:szCs w:val="26"/>
        </w:rPr>
      </w:pPr>
      <w:r>
        <w:rPr>
          <w:b w:val="0"/>
          <w:bCs/>
          <w:szCs w:val="26"/>
        </w:rPr>
        <w:t xml:space="preserve"> Администрации города</w:t>
      </w:r>
    </w:p>
    <w:p w14:paraId="61CBC9E2" w14:textId="77777777" w:rsidR="00E57E25" w:rsidRDefault="00E57E25" w:rsidP="00E57E25">
      <w:pPr>
        <w:ind w:firstLine="851"/>
        <w:jc w:val="center"/>
        <w:outlineLvl w:val="0"/>
        <w:rPr>
          <w:b w:val="0"/>
          <w:szCs w:val="26"/>
        </w:rPr>
      </w:pPr>
      <w:r w:rsidRPr="00E812E5">
        <w:rPr>
          <w:b w:val="0"/>
          <w:szCs w:val="26"/>
        </w:rPr>
        <w:t xml:space="preserve">        </w:t>
      </w:r>
      <w:r>
        <w:rPr>
          <w:b w:val="0"/>
          <w:szCs w:val="26"/>
        </w:rPr>
        <w:t xml:space="preserve">                                                              </w:t>
      </w:r>
      <w:r w:rsidRPr="00E812E5">
        <w:rPr>
          <w:b w:val="0"/>
          <w:szCs w:val="26"/>
        </w:rPr>
        <w:t xml:space="preserve">   </w:t>
      </w:r>
      <w:r>
        <w:rPr>
          <w:b w:val="0"/>
          <w:szCs w:val="26"/>
        </w:rPr>
        <w:t xml:space="preserve">   </w:t>
      </w:r>
      <w:r w:rsidRPr="00E812E5">
        <w:rPr>
          <w:b w:val="0"/>
          <w:szCs w:val="26"/>
        </w:rPr>
        <w:t xml:space="preserve"> </w:t>
      </w:r>
      <w:r>
        <w:rPr>
          <w:b w:val="0"/>
          <w:szCs w:val="26"/>
        </w:rPr>
        <w:t xml:space="preserve">     </w:t>
      </w:r>
      <w:r w:rsidRPr="0009449E">
        <w:rPr>
          <w:b w:val="0"/>
          <w:szCs w:val="26"/>
        </w:rPr>
        <w:t xml:space="preserve">от </w:t>
      </w:r>
      <w:r>
        <w:rPr>
          <w:szCs w:val="26"/>
          <w:u w:val="single"/>
        </w:rPr>
        <w:t>25.06.2024</w:t>
      </w:r>
      <w:r w:rsidRPr="0009449E">
        <w:rPr>
          <w:b w:val="0"/>
          <w:szCs w:val="26"/>
        </w:rPr>
        <w:t xml:space="preserve"> № </w:t>
      </w:r>
      <w:r>
        <w:rPr>
          <w:szCs w:val="26"/>
          <w:u w:val="single"/>
        </w:rPr>
        <w:t>1806-п</w:t>
      </w:r>
      <w:r>
        <w:rPr>
          <w:b w:val="0"/>
          <w:szCs w:val="26"/>
        </w:rPr>
        <w:t xml:space="preserve"> </w:t>
      </w:r>
    </w:p>
    <w:p w14:paraId="620CDD02" w14:textId="77777777" w:rsidR="00E57E25" w:rsidRPr="0009449E" w:rsidRDefault="00E57E25" w:rsidP="00E57E25">
      <w:pPr>
        <w:ind w:firstLine="851"/>
        <w:jc w:val="center"/>
        <w:outlineLvl w:val="0"/>
        <w:rPr>
          <w:b w:val="0"/>
          <w:szCs w:val="26"/>
        </w:rPr>
      </w:pPr>
    </w:p>
    <w:p w14:paraId="228783E0" w14:textId="649E3BAD" w:rsidR="00E57E25" w:rsidRPr="00D3392A" w:rsidRDefault="00E57E25" w:rsidP="00E57E25">
      <w:pPr>
        <w:jc w:val="center"/>
        <w:rPr>
          <w:sz w:val="20"/>
        </w:rPr>
      </w:pPr>
      <w:r>
        <w:rPr>
          <w:noProof/>
          <w:sz w:val="20"/>
        </w:rPr>
        <w:drawing>
          <wp:inline distT="0" distB="0" distL="0" distR="0" wp14:anchorId="382E306F" wp14:editId="487FA9B4">
            <wp:extent cx="609600" cy="714375"/>
            <wp:effectExtent l="0" t="0" r="0" b="9525"/>
            <wp:docPr id="1" name="Рисунок 1" descr="Описание: 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Обнинс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43DADC4D" w14:textId="77777777" w:rsidR="00E57E25" w:rsidRPr="00D3392A" w:rsidRDefault="00E57E25" w:rsidP="00E57E25">
      <w:pPr>
        <w:jc w:val="center"/>
        <w:rPr>
          <w:sz w:val="28"/>
        </w:rPr>
      </w:pPr>
    </w:p>
    <w:p w14:paraId="3E424B17" w14:textId="77777777" w:rsidR="00E57E25" w:rsidRPr="00757583" w:rsidRDefault="00E57E25" w:rsidP="00E57E25">
      <w:pPr>
        <w:jc w:val="center"/>
        <w:rPr>
          <w:szCs w:val="26"/>
        </w:rPr>
      </w:pPr>
      <w:r w:rsidRPr="00757583">
        <w:rPr>
          <w:szCs w:val="26"/>
        </w:rPr>
        <w:t>Калужская область</w:t>
      </w:r>
    </w:p>
    <w:p w14:paraId="10479863" w14:textId="77777777" w:rsidR="00E57E25" w:rsidRPr="00757583" w:rsidRDefault="00E57E25" w:rsidP="00E57E25">
      <w:pPr>
        <w:jc w:val="center"/>
        <w:rPr>
          <w:szCs w:val="26"/>
        </w:rPr>
      </w:pPr>
    </w:p>
    <w:p w14:paraId="25ADB814" w14:textId="77777777" w:rsidR="00E57E25" w:rsidRPr="00757583" w:rsidRDefault="00E57E25" w:rsidP="00E57E25">
      <w:pPr>
        <w:jc w:val="center"/>
        <w:rPr>
          <w:bCs/>
          <w:szCs w:val="26"/>
        </w:rPr>
      </w:pPr>
      <w:r w:rsidRPr="00757583">
        <w:rPr>
          <w:szCs w:val="26"/>
        </w:rPr>
        <w:t>АДМИНИСТРАЦИЯ ГОРОДА ОБНИНСКА</w:t>
      </w:r>
    </w:p>
    <w:p w14:paraId="147B8DE4" w14:textId="77777777" w:rsidR="00E57E25" w:rsidRPr="00757583" w:rsidRDefault="00E57E25" w:rsidP="00E57E25">
      <w:pPr>
        <w:ind w:firstLine="708"/>
        <w:jc w:val="center"/>
        <w:rPr>
          <w:bCs/>
          <w:szCs w:val="26"/>
        </w:rPr>
      </w:pPr>
    </w:p>
    <w:p w14:paraId="62FF2743" w14:textId="77777777" w:rsidR="00E57E25" w:rsidRPr="00757583" w:rsidRDefault="00E57E25" w:rsidP="00E57E25">
      <w:pPr>
        <w:ind w:firstLine="708"/>
        <w:jc w:val="center"/>
        <w:rPr>
          <w:bCs/>
          <w:szCs w:val="26"/>
        </w:rPr>
      </w:pPr>
    </w:p>
    <w:p w14:paraId="71922175" w14:textId="77777777" w:rsidR="00E57E25" w:rsidRPr="00757583" w:rsidRDefault="00E57E25" w:rsidP="00E57E25">
      <w:pPr>
        <w:ind w:firstLine="708"/>
        <w:jc w:val="center"/>
        <w:rPr>
          <w:bCs/>
          <w:szCs w:val="26"/>
        </w:rPr>
      </w:pPr>
    </w:p>
    <w:p w14:paraId="0E1A89D5" w14:textId="77777777" w:rsidR="00E57E25" w:rsidRPr="00757583" w:rsidRDefault="00E57E25" w:rsidP="00E57E25">
      <w:pPr>
        <w:ind w:firstLine="708"/>
        <w:jc w:val="center"/>
        <w:rPr>
          <w:bCs/>
          <w:szCs w:val="26"/>
        </w:rPr>
      </w:pPr>
    </w:p>
    <w:p w14:paraId="2B265B77" w14:textId="77777777" w:rsidR="00E57E25" w:rsidRPr="00757583" w:rsidRDefault="00E57E25" w:rsidP="00E57E25">
      <w:pPr>
        <w:ind w:firstLine="708"/>
        <w:jc w:val="center"/>
        <w:rPr>
          <w:bCs/>
          <w:szCs w:val="26"/>
        </w:rPr>
      </w:pPr>
    </w:p>
    <w:p w14:paraId="798FA8B6" w14:textId="77777777" w:rsidR="00E57E25" w:rsidRPr="00757583" w:rsidRDefault="00E57E25" w:rsidP="00E57E25">
      <w:pPr>
        <w:ind w:firstLine="708"/>
        <w:jc w:val="center"/>
        <w:rPr>
          <w:bCs/>
          <w:szCs w:val="26"/>
        </w:rPr>
      </w:pPr>
    </w:p>
    <w:p w14:paraId="17484F12" w14:textId="77777777" w:rsidR="00E57E25" w:rsidRPr="00757583" w:rsidRDefault="00E57E25" w:rsidP="00E57E25">
      <w:pPr>
        <w:ind w:firstLine="708"/>
        <w:jc w:val="center"/>
        <w:rPr>
          <w:bCs/>
          <w:szCs w:val="26"/>
        </w:rPr>
      </w:pPr>
    </w:p>
    <w:p w14:paraId="4C0E303E" w14:textId="77777777" w:rsidR="00E57E25" w:rsidRPr="00757583" w:rsidRDefault="00E57E25" w:rsidP="00E57E25">
      <w:pPr>
        <w:ind w:firstLine="708"/>
        <w:jc w:val="center"/>
        <w:rPr>
          <w:bCs/>
          <w:szCs w:val="26"/>
        </w:rPr>
      </w:pPr>
    </w:p>
    <w:p w14:paraId="575D9808" w14:textId="77777777" w:rsidR="00E57E25" w:rsidRPr="00757583" w:rsidRDefault="00E57E25" w:rsidP="00E57E25">
      <w:pPr>
        <w:ind w:firstLine="708"/>
        <w:jc w:val="center"/>
        <w:rPr>
          <w:bCs/>
          <w:szCs w:val="26"/>
        </w:rPr>
      </w:pPr>
    </w:p>
    <w:p w14:paraId="3C9E5F1F" w14:textId="77777777" w:rsidR="00E57E25" w:rsidRPr="00757583" w:rsidRDefault="00E57E25" w:rsidP="00E57E25">
      <w:pPr>
        <w:spacing w:line="360" w:lineRule="auto"/>
        <w:jc w:val="center"/>
        <w:rPr>
          <w:bCs/>
          <w:szCs w:val="26"/>
        </w:rPr>
      </w:pPr>
      <w:r w:rsidRPr="00757583">
        <w:rPr>
          <w:bCs/>
          <w:szCs w:val="26"/>
        </w:rPr>
        <w:t>ДОКЛАД</w:t>
      </w:r>
    </w:p>
    <w:p w14:paraId="22B3F78A" w14:textId="77777777" w:rsidR="00E57E25" w:rsidRPr="00757583" w:rsidRDefault="00E57E25" w:rsidP="00E57E25">
      <w:pPr>
        <w:spacing w:line="360" w:lineRule="auto"/>
        <w:jc w:val="center"/>
        <w:rPr>
          <w:bCs/>
          <w:szCs w:val="26"/>
        </w:rPr>
      </w:pPr>
      <w:r w:rsidRPr="00757583">
        <w:rPr>
          <w:bCs/>
          <w:szCs w:val="26"/>
        </w:rPr>
        <w:t>о правоприменительной практике</w:t>
      </w:r>
    </w:p>
    <w:p w14:paraId="6D2C235A" w14:textId="77777777" w:rsidR="00E57E25" w:rsidRPr="00757583" w:rsidRDefault="00E57E25" w:rsidP="00E57E25">
      <w:pPr>
        <w:spacing w:line="360" w:lineRule="auto"/>
        <w:jc w:val="center"/>
        <w:rPr>
          <w:bCs/>
          <w:szCs w:val="26"/>
        </w:rPr>
      </w:pPr>
      <w:r w:rsidRPr="00757583">
        <w:rPr>
          <w:bCs/>
          <w:szCs w:val="26"/>
        </w:rPr>
        <w:t>при осуществлении муниципального земельного контроля</w:t>
      </w:r>
    </w:p>
    <w:p w14:paraId="515512B4" w14:textId="77777777" w:rsidR="00E57E25" w:rsidRPr="00757583" w:rsidRDefault="00E57E25" w:rsidP="00E57E25">
      <w:pPr>
        <w:spacing w:line="360" w:lineRule="auto"/>
        <w:jc w:val="center"/>
        <w:rPr>
          <w:spacing w:val="-2"/>
          <w:szCs w:val="26"/>
        </w:rPr>
      </w:pPr>
      <w:r w:rsidRPr="00757583">
        <w:rPr>
          <w:bCs/>
          <w:szCs w:val="26"/>
        </w:rPr>
        <w:t xml:space="preserve">на территории </w:t>
      </w:r>
      <w:r w:rsidRPr="00757583">
        <w:rPr>
          <w:spacing w:val="-2"/>
          <w:szCs w:val="26"/>
        </w:rPr>
        <w:t>муниципального образования «Город Обнинск»</w:t>
      </w:r>
    </w:p>
    <w:p w14:paraId="47BB6985" w14:textId="77777777" w:rsidR="00E57E25" w:rsidRPr="00757583" w:rsidRDefault="00E57E25" w:rsidP="00E57E25">
      <w:pPr>
        <w:spacing w:line="360" w:lineRule="auto"/>
        <w:jc w:val="center"/>
        <w:rPr>
          <w:bCs/>
          <w:szCs w:val="26"/>
        </w:rPr>
      </w:pPr>
      <w:r w:rsidRPr="00757583">
        <w:rPr>
          <w:bCs/>
          <w:szCs w:val="26"/>
        </w:rPr>
        <w:t>за 202</w:t>
      </w:r>
      <w:r>
        <w:rPr>
          <w:bCs/>
          <w:szCs w:val="26"/>
        </w:rPr>
        <w:t>3</w:t>
      </w:r>
      <w:r w:rsidRPr="00757583">
        <w:rPr>
          <w:bCs/>
          <w:szCs w:val="26"/>
        </w:rPr>
        <w:t xml:space="preserve"> год</w:t>
      </w:r>
    </w:p>
    <w:p w14:paraId="7BCBDCE5" w14:textId="77777777" w:rsidR="00E57E25" w:rsidRDefault="00E57E25" w:rsidP="00E57E25"/>
    <w:p w14:paraId="56E62544" w14:textId="77777777" w:rsidR="00E57E25" w:rsidRDefault="00E57E25" w:rsidP="00E57E25"/>
    <w:p w14:paraId="56308714" w14:textId="77777777" w:rsidR="00E57E25" w:rsidRDefault="00E57E25" w:rsidP="00E57E25"/>
    <w:p w14:paraId="1EBB0141" w14:textId="77777777" w:rsidR="00E57E25" w:rsidRDefault="00E57E25" w:rsidP="00E57E25"/>
    <w:p w14:paraId="072BDF2D" w14:textId="77777777" w:rsidR="00E57E25" w:rsidRDefault="00E57E25" w:rsidP="00E57E25"/>
    <w:p w14:paraId="391D7C8B" w14:textId="77777777" w:rsidR="00E57E25" w:rsidRDefault="00E57E25" w:rsidP="00E57E25"/>
    <w:p w14:paraId="3B3FA701" w14:textId="77777777" w:rsidR="00E57E25" w:rsidRDefault="00E57E25" w:rsidP="00E57E25"/>
    <w:p w14:paraId="13F6A848" w14:textId="77777777" w:rsidR="00E57E25" w:rsidRDefault="00E57E25" w:rsidP="00E57E25"/>
    <w:p w14:paraId="78A2A09A" w14:textId="77777777" w:rsidR="00E57E25" w:rsidRDefault="00E57E25" w:rsidP="00E57E25"/>
    <w:p w14:paraId="11F83AF8" w14:textId="77777777" w:rsidR="00E57E25" w:rsidRDefault="00E57E25" w:rsidP="00E57E25"/>
    <w:p w14:paraId="7AFAFBDB" w14:textId="77777777" w:rsidR="00E57E25" w:rsidRDefault="00E57E25" w:rsidP="00E57E25"/>
    <w:p w14:paraId="099CF081" w14:textId="77777777" w:rsidR="00E57E25" w:rsidRDefault="00E57E25" w:rsidP="00E57E25"/>
    <w:p w14:paraId="64C346B9" w14:textId="77777777" w:rsidR="00E57E25" w:rsidRDefault="00E57E25" w:rsidP="00E57E25"/>
    <w:p w14:paraId="327D1A73" w14:textId="77777777" w:rsidR="00E57E25" w:rsidRDefault="00E57E25" w:rsidP="00E57E25"/>
    <w:p w14:paraId="046C6F32" w14:textId="77777777" w:rsidR="00E57E25" w:rsidRDefault="00E57E25" w:rsidP="00E57E25"/>
    <w:p w14:paraId="4EF2743B" w14:textId="77777777" w:rsidR="00E57E25" w:rsidRDefault="00E57E25" w:rsidP="00E57E25"/>
    <w:p w14:paraId="4661D592" w14:textId="77777777" w:rsidR="00E57E25" w:rsidRDefault="00E57E25" w:rsidP="00E57E25"/>
    <w:p w14:paraId="324B2F96" w14:textId="77777777" w:rsidR="00E57E25" w:rsidRDefault="00E57E25" w:rsidP="00E57E25"/>
    <w:p w14:paraId="096D5667" w14:textId="77777777" w:rsidR="00E57E25" w:rsidRDefault="00E57E25" w:rsidP="00E57E25"/>
    <w:p w14:paraId="429856C7" w14:textId="77777777" w:rsidR="00E57E25" w:rsidRDefault="00E57E25" w:rsidP="00E57E25"/>
    <w:p w14:paraId="6945F452" w14:textId="77777777" w:rsidR="00E57E25" w:rsidRPr="00757583" w:rsidRDefault="00E57E25" w:rsidP="00E57E25">
      <w:pPr>
        <w:jc w:val="center"/>
        <w:rPr>
          <w:bCs/>
          <w:szCs w:val="26"/>
        </w:rPr>
      </w:pPr>
      <w:r w:rsidRPr="00757583">
        <w:rPr>
          <w:bCs/>
          <w:szCs w:val="26"/>
        </w:rPr>
        <w:lastRenderedPageBreak/>
        <w:t xml:space="preserve">Общие положения </w:t>
      </w:r>
      <w:r w:rsidRPr="00757583">
        <w:rPr>
          <w:szCs w:val="26"/>
        </w:rPr>
        <w:t>муниципального земельного контроля</w:t>
      </w:r>
      <w:r w:rsidRPr="00757583">
        <w:rPr>
          <w:bCs/>
          <w:szCs w:val="26"/>
        </w:rPr>
        <w:t>.</w:t>
      </w:r>
    </w:p>
    <w:p w14:paraId="3BBADA70" w14:textId="77777777" w:rsidR="00E57E25" w:rsidRPr="004148DA" w:rsidRDefault="00E57E25" w:rsidP="00E57E25">
      <w:pPr>
        <w:jc w:val="center"/>
        <w:rPr>
          <w:b w:val="0"/>
          <w:bCs/>
          <w:szCs w:val="26"/>
        </w:rPr>
      </w:pPr>
    </w:p>
    <w:p w14:paraId="0A5ABCB4" w14:textId="77777777" w:rsidR="00E57E25" w:rsidRPr="00757583" w:rsidRDefault="00E57E25" w:rsidP="00E57E25">
      <w:pPr>
        <w:ind w:firstLine="851"/>
        <w:jc w:val="both"/>
        <w:rPr>
          <w:b w:val="0"/>
          <w:bCs/>
          <w:szCs w:val="26"/>
        </w:rPr>
      </w:pPr>
      <w:r w:rsidRPr="00757583">
        <w:rPr>
          <w:b w:val="0"/>
          <w:color w:val="242424"/>
          <w:szCs w:val="26"/>
        </w:rPr>
        <w:t xml:space="preserve">Настоящий доклад о правоприменительной практике при осуществлении муниципального земельного контроля подготовлен </w:t>
      </w:r>
      <w:r w:rsidRPr="00757583">
        <w:rPr>
          <w:b w:val="0"/>
          <w:spacing w:val="-2"/>
          <w:szCs w:val="26"/>
        </w:rPr>
        <w:t xml:space="preserve">в соответствии с </w:t>
      </w:r>
      <w:r w:rsidRPr="00757583">
        <w:rPr>
          <w:b w:val="0"/>
          <w:szCs w:val="26"/>
        </w:rPr>
        <w:t>Постановлением</w:t>
      </w:r>
      <w:r w:rsidRPr="00757583">
        <w:rPr>
          <w:b w:val="0"/>
          <w:color w:val="22272F"/>
          <w:szCs w:val="26"/>
          <w:shd w:val="clear" w:color="auto" w:fill="FFFFFF"/>
        </w:rPr>
        <w:t xml:space="preserve"> </w:t>
      </w:r>
      <w:r w:rsidRPr="00757583">
        <w:rPr>
          <w:b w:val="0"/>
          <w:szCs w:val="26"/>
        </w:rPr>
        <w:t>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w:t>
      </w:r>
      <w:r w:rsidRPr="00757583">
        <w:rPr>
          <w:b w:val="0"/>
          <w:szCs w:val="26"/>
          <w:shd w:val="clear" w:color="auto" w:fill="FFFFFF"/>
        </w:rPr>
        <w:t xml:space="preserve"> Федерации»,</w:t>
      </w:r>
      <w:r w:rsidRPr="00757583">
        <w:rPr>
          <w:b w:val="0"/>
          <w:spacing w:val="-2"/>
          <w:szCs w:val="26"/>
        </w:rPr>
        <w:t xml:space="preserve"> статьей 47 Федерального закона от 31.07.2020 № 248-ФЗ «О государственном контроле (надзоре) и муниципальном контроле в Российской Федерации», решением </w:t>
      </w:r>
      <w:proofErr w:type="spellStart"/>
      <w:r w:rsidRPr="00757583">
        <w:rPr>
          <w:b w:val="0"/>
          <w:spacing w:val="-2"/>
          <w:szCs w:val="26"/>
        </w:rPr>
        <w:t>Обнинского</w:t>
      </w:r>
      <w:proofErr w:type="spellEnd"/>
      <w:r w:rsidRPr="00757583">
        <w:rPr>
          <w:b w:val="0"/>
          <w:spacing w:val="-2"/>
          <w:szCs w:val="26"/>
        </w:rPr>
        <w:t xml:space="preserve"> городского Собрания от 26.10.2021 № 03-17 «Об утверждении Положения о муниципальном земельном контроле на территории муниципального образования «Город Обнинск»</w:t>
      </w:r>
      <w:r w:rsidRPr="00757583">
        <w:rPr>
          <w:b w:val="0"/>
          <w:color w:val="242424"/>
          <w:szCs w:val="26"/>
        </w:rPr>
        <w:t>.</w:t>
      </w:r>
    </w:p>
    <w:p w14:paraId="5605F9D7" w14:textId="77777777" w:rsidR="00E57E25" w:rsidRPr="00757583" w:rsidRDefault="00E57E25" w:rsidP="00E57E25">
      <w:pPr>
        <w:ind w:firstLine="851"/>
        <w:jc w:val="both"/>
        <w:rPr>
          <w:b w:val="0"/>
          <w:szCs w:val="26"/>
        </w:rPr>
      </w:pPr>
      <w:r w:rsidRPr="00757583">
        <w:rPr>
          <w:b w:val="0"/>
          <w:color w:val="000000"/>
          <w:szCs w:val="26"/>
        </w:rPr>
        <w:t>Муниципальный земельный контроль на территории муниципального образования «Город Обнинск» осуществляет Управление имущественных и земельных отношений Администрации города Обнинска (далее – Управление) в соответствии с п</w:t>
      </w:r>
      <w:r w:rsidRPr="00757583">
        <w:rPr>
          <w:b w:val="0"/>
          <w:spacing w:val="-2"/>
          <w:szCs w:val="26"/>
        </w:rPr>
        <w:t xml:space="preserve">оложением о муниципальном земельном контроле на территории муниципального образования «Город Обнинск», утвержденным </w:t>
      </w:r>
      <w:r w:rsidRPr="00757583">
        <w:rPr>
          <w:b w:val="0"/>
          <w:szCs w:val="26"/>
        </w:rPr>
        <w:t>решением</w:t>
      </w:r>
      <w:r w:rsidRPr="00757583">
        <w:rPr>
          <w:b w:val="0"/>
          <w:spacing w:val="-2"/>
          <w:szCs w:val="26"/>
        </w:rPr>
        <w:t xml:space="preserve"> </w:t>
      </w:r>
      <w:proofErr w:type="spellStart"/>
      <w:r w:rsidRPr="00757583">
        <w:rPr>
          <w:b w:val="0"/>
          <w:spacing w:val="-2"/>
          <w:szCs w:val="26"/>
        </w:rPr>
        <w:t>Обнинского</w:t>
      </w:r>
      <w:proofErr w:type="spellEnd"/>
      <w:r w:rsidRPr="00757583">
        <w:rPr>
          <w:b w:val="0"/>
          <w:spacing w:val="-2"/>
          <w:szCs w:val="26"/>
        </w:rPr>
        <w:t xml:space="preserve"> городского Собрания от 26.10.2021 № 03-17</w:t>
      </w:r>
      <w:r w:rsidRPr="00757583">
        <w:rPr>
          <w:b w:val="0"/>
          <w:szCs w:val="26"/>
        </w:rPr>
        <w:t>.</w:t>
      </w:r>
    </w:p>
    <w:p w14:paraId="3E4E8CA4" w14:textId="77777777" w:rsidR="00E57E25" w:rsidRPr="00757583" w:rsidRDefault="00E57E25" w:rsidP="00E57E25">
      <w:pPr>
        <w:autoSpaceDE w:val="0"/>
        <w:autoSpaceDN w:val="0"/>
        <w:adjustRightInd w:val="0"/>
        <w:ind w:firstLine="851"/>
        <w:jc w:val="both"/>
        <w:rPr>
          <w:b w:val="0"/>
          <w:szCs w:val="26"/>
          <w:lang w:eastAsia="zh-CN"/>
        </w:rPr>
      </w:pPr>
      <w:r w:rsidRPr="00757583">
        <w:rPr>
          <w:b w:val="0"/>
          <w:szCs w:val="26"/>
          <w:lang w:eastAsia="zh-CN"/>
        </w:rPr>
        <w:t>Управление в соответствии с возложенными на него задачами осуществляет организацию и проведение проверок соблюдения земельного законодательства в рамках муниципального земельного контроля при осуществлении деятельности юридическими, индивидуальными предпринимателями и физическими лицами обязательных требований, а также требований, установленных муниципальными правовыми актами на территории муниципального образования «Город Обнинск».</w:t>
      </w:r>
    </w:p>
    <w:p w14:paraId="667639C1" w14:textId="77777777" w:rsidR="00E57E25" w:rsidRPr="00757583" w:rsidRDefault="00E57E25" w:rsidP="00E57E25">
      <w:pPr>
        <w:autoSpaceDE w:val="0"/>
        <w:autoSpaceDN w:val="0"/>
        <w:adjustRightInd w:val="0"/>
        <w:ind w:firstLine="851"/>
        <w:jc w:val="both"/>
        <w:rPr>
          <w:rFonts w:eastAsia="Calibri"/>
          <w:b w:val="0"/>
          <w:bCs/>
          <w:szCs w:val="26"/>
        </w:rPr>
      </w:pPr>
      <w:r w:rsidRPr="00757583">
        <w:rPr>
          <w:rFonts w:eastAsia="Calibri"/>
          <w:b w:val="0"/>
          <w:bCs/>
          <w:szCs w:val="26"/>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0929A92" w14:textId="77777777" w:rsidR="00E57E25" w:rsidRPr="00757583" w:rsidRDefault="00E57E25" w:rsidP="00E57E25">
      <w:pPr>
        <w:autoSpaceDE w:val="0"/>
        <w:autoSpaceDN w:val="0"/>
        <w:adjustRightInd w:val="0"/>
        <w:ind w:firstLine="851"/>
        <w:jc w:val="both"/>
        <w:rPr>
          <w:rFonts w:eastAsia="Calibri"/>
          <w:b w:val="0"/>
          <w:bCs/>
          <w:szCs w:val="26"/>
        </w:rPr>
      </w:pPr>
      <w:r w:rsidRPr="00757583">
        <w:rPr>
          <w:rFonts w:eastAsia="Calibri"/>
          <w:b w:val="0"/>
          <w:bCs/>
          <w:szCs w:val="26"/>
        </w:rPr>
        <w:t xml:space="preserve">Объектом муниципального контроля являются земельные участки, находящиеся на территории муниципального образования </w:t>
      </w:r>
      <w:r>
        <w:rPr>
          <w:rFonts w:eastAsia="Calibri"/>
          <w:b w:val="0"/>
          <w:bCs/>
          <w:szCs w:val="26"/>
        </w:rPr>
        <w:t>«</w:t>
      </w:r>
      <w:r w:rsidRPr="00757583">
        <w:rPr>
          <w:rFonts w:eastAsia="Calibri"/>
          <w:b w:val="0"/>
          <w:bCs/>
          <w:szCs w:val="26"/>
        </w:rPr>
        <w:t>Город Обнинск</w:t>
      </w:r>
      <w:r>
        <w:rPr>
          <w:rFonts w:eastAsia="Calibri"/>
          <w:b w:val="0"/>
          <w:bCs/>
          <w:szCs w:val="26"/>
        </w:rPr>
        <w:t>»</w:t>
      </w:r>
      <w:r w:rsidRPr="00757583">
        <w:rPr>
          <w:rFonts w:eastAsia="Calibri"/>
          <w:b w:val="0"/>
          <w:bCs/>
          <w:szCs w:val="26"/>
        </w:rPr>
        <w:t>.</w:t>
      </w:r>
    </w:p>
    <w:p w14:paraId="7340BDBC" w14:textId="77777777" w:rsidR="00E57E25" w:rsidRPr="00757583" w:rsidRDefault="00E57E25" w:rsidP="00E57E25">
      <w:pPr>
        <w:ind w:firstLine="851"/>
        <w:jc w:val="both"/>
        <w:rPr>
          <w:rFonts w:eastAsia="Calibri"/>
          <w:b w:val="0"/>
          <w:szCs w:val="26"/>
        </w:rPr>
      </w:pPr>
      <w:r w:rsidRPr="00757583">
        <w:rPr>
          <w:rFonts w:eastAsia="Calibri"/>
          <w:b w:val="0"/>
          <w:szCs w:val="26"/>
        </w:rPr>
        <w:t>Муниципальный земельный контроль осуществляется за соблюдением:</w:t>
      </w:r>
    </w:p>
    <w:p w14:paraId="15BBC851" w14:textId="77777777" w:rsidR="00E57E25" w:rsidRPr="00757583" w:rsidRDefault="00E57E25" w:rsidP="00E57E25">
      <w:pPr>
        <w:autoSpaceDE w:val="0"/>
        <w:autoSpaceDN w:val="0"/>
        <w:adjustRightInd w:val="0"/>
        <w:ind w:firstLine="851"/>
        <w:jc w:val="both"/>
        <w:rPr>
          <w:rFonts w:eastAsia="Calibri"/>
          <w:b w:val="0"/>
          <w:szCs w:val="26"/>
        </w:rPr>
      </w:pPr>
      <w:r w:rsidRPr="00757583">
        <w:rPr>
          <w:rFonts w:eastAsia="Calibri"/>
          <w:b w:val="0"/>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0007802" w14:textId="77777777" w:rsidR="00E57E25" w:rsidRPr="00757583" w:rsidRDefault="00E57E25" w:rsidP="00E57E25">
      <w:pPr>
        <w:autoSpaceDE w:val="0"/>
        <w:autoSpaceDN w:val="0"/>
        <w:adjustRightInd w:val="0"/>
        <w:ind w:firstLine="851"/>
        <w:jc w:val="both"/>
        <w:rPr>
          <w:rFonts w:eastAsia="Calibri"/>
          <w:b w:val="0"/>
          <w:szCs w:val="26"/>
        </w:rPr>
      </w:pPr>
      <w:r w:rsidRPr="00757583">
        <w:rPr>
          <w:rFonts w:eastAsia="Calibri"/>
          <w:b w:val="0"/>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D08C17E" w14:textId="77777777" w:rsidR="00E57E25" w:rsidRPr="00757583" w:rsidRDefault="00E57E25" w:rsidP="00E57E25">
      <w:pPr>
        <w:autoSpaceDE w:val="0"/>
        <w:autoSpaceDN w:val="0"/>
        <w:adjustRightInd w:val="0"/>
        <w:ind w:firstLine="851"/>
        <w:jc w:val="both"/>
        <w:rPr>
          <w:rFonts w:eastAsia="Calibri"/>
          <w:b w:val="0"/>
          <w:szCs w:val="26"/>
        </w:rPr>
      </w:pPr>
      <w:r w:rsidRPr="00757583">
        <w:rPr>
          <w:rFonts w:eastAsia="Calibri"/>
          <w:b w:val="0"/>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3F3AD4E" w14:textId="77777777" w:rsidR="00E57E25" w:rsidRPr="00757583" w:rsidRDefault="00E57E25" w:rsidP="00E57E25">
      <w:pPr>
        <w:autoSpaceDE w:val="0"/>
        <w:autoSpaceDN w:val="0"/>
        <w:adjustRightInd w:val="0"/>
        <w:ind w:firstLine="851"/>
        <w:jc w:val="both"/>
        <w:rPr>
          <w:rFonts w:eastAsia="Calibri"/>
          <w:b w:val="0"/>
          <w:szCs w:val="26"/>
        </w:rPr>
      </w:pPr>
      <w:r w:rsidRPr="00757583">
        <w:rPr>
          <w:rFonts w:eastAsia="Calibri"/>
          <w:b w:val="0"/>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64C5B75" w14:textId="77777777" w:rsidR="00E57E25" w:rsidRPr="00757583" w:rsidRDefault="00E57E25" w:rsidP="00E57E25">
      <w:pPr>
        <w:autoSpaceDE w:val="0"/>
        <w:autoSpaceDN w:val="0"/>
        <w:adjustRightInd w:val="0"/>
        <w:ind w:firstLine="851"/>
        <w:jc w:val="both"/>
        <w:rPr>
          <w:rFonts w:eastAsia="Calibri"/>
          <w:b w:val="0"/>
          <w:szCs w:val="26"/>
        </w:rPr>
      </w:pPr>
      <w:r w:rsidRPr="00757583">
        <w:rPr>
          <w:rFonts w:eastAsia="Calibri"/>
          <w:b w:val="0"/>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A5D7457" w14:textId="77777777" w:rsidR="00E57E25" w:rsidRPr="00757583" w:rsidRDefault="00E57E25" w:rsidP="00E57E25">
      <w:pPr>
        <w:ind w:firstLine="851"/>
        <w:jc w:val="both"/>
        <w:rPr>
          <w:b w:val="0"/>
          <w:szCs w:val="26"/>
        </w:rPr>
      </w:pPr>
      <w:r w:rsidRPr="00757583">
        <w:rPr>
          <w:b w:val="0"/>
          <w:szCs w:val="26"/>
        </w:rPr>
        <w:lastRenderedPageBreak/>
        <w:t>Муниципальный земельный контроль осуществлялся по двум основным направлениям: профилактика нарушений в сфере землепользования и осуществление мероприятий по контролю.</w:t>
      </w:r>
    </w:p>
    <w:p w14:paraId="7E450977" w14:textId="77777777" w:rsidR="00E57E25" w:rsidRPr="00757583" w:rsidRDefault="00E57E25" w:rsidP="00E57E25">
      <w:pPr>
        <w:ind w:firstLine="851"/>
        <w:jc w:val="both"/>
        <w:rPr>
          <w:rFonts w:eastAsia="Calibri"/>
          <w:b w:val="0"/>
          <w:szCs w:val="26"/>
        </w:rPr>
      </w:pPr>
      <w:r w:rsidRPr="00757583">
        <w:rPr>
          <w:rFonts w:eastAsia="Calibri"/>
          <w:b w:val="0"/>
          <w:szCs w:val="26"/>
        </w:rPr>
        <w:t>При осуществлении муниципального земельного контроля система оценки и управления рисками не применяется. Плановые мероприятия не проводятся.</w:t>
      </w:r>
    </w:p>
    <w:p w14:paraId="39890E98" w14:textId="77777777" w:rsidR="00E57E25" w:rsidRPr="00757583" w:rsidRDefault="00E57E25" w:rsidP="00E57E25">
      <w:pPr>
        <w:ind w:firstLine="851"/>
        <w:jc w:val="both"/>
        <w:rPr>
          <w:rFonts w:eastAsia="Calibri"/>
          <w:b w:val="0"/>
          <w:szCs w:val="26"/>
        </w:rPr>
      </w:pPr>
      <w:r w:rsidRPr="00757583">
        <w:rPr>
          <w:rFonts w:eastAsia="Calibri"/>
          <w:b w:val="0"/>
          <w:szCs w:val="26"/>
        </w:rPr>
        <w:t>Орган муниципального контроля осуществляет контроль посредством проведения:</w:t>
      </w:r>
    </w:p>
    <w:p w14:paraId="5A01BA81" w14:textId="77777777" w:rsidR="00E57E25" w:rsidRPr="00757583" w:rsidRDefault="00E57E25" w:rsidP="00E57E25">
      <w:pPr>
        <w:ind w:firstLine="851"/>
        <w:jc w:val="both"/>
        <w:rPr>
          <w:rFonts w:eastAsia="Calibri"/>
          <w:b w:val="0"/>
          <w:szCs w:val="26"/>
        </w:rPr>
      </w:pPr>
      <w:r w:rsidRPr="00757583">
        <w:rPr>
          <w:rFonts w:eastAsia="Calibri"/>
          <w:b w:val="0"/>
          <w:szCs w:val="26"/>
        </w:rPr>
        <w:t>- профилактических мероприятий;</w:t>
      </w:r>
    </w:p>
    <w:p w14:paraId="0F5CC62D" w14:textId="77777777" w:rsidR="00E57E25" w:rsidRPr="00757583" w:rsidRDefault="00E57E25" w:rsidP="00E57E25">
      <w:pPr>
        <w:ind w:firstLine="851"/>
        <w:jc w:val="both"/>
        <w:rPr>
          <w:rFonts w:eastAsia="Calibri"/>
          <w:b w:val="0"/>
          <w:szCs w:val="26"/>
        </w:rPr>
      </w:pPr>
      <w:r w:rsidRPr="00757583">
        <w:rPr>
          <w:rFonts w:eastAsia="Calibri"/>
          <w:b w:val="0"/>
          <w:szCs w:val="26"/>
        </w:rPr>
        <w:t>- внеплановых контрольных мероприятий, проводимых при взаимодействии с контролируемым лицом, и контрольных мероприятий без взаимодействия с контролируемым лицом.</w:t>
      </w:r>
    </w:p>
    <w:p w14:paraId="752B619E" w14:textId="77777777" w:rsidR="00E57E25" w:rsidRPr="00757583" w:rsidRDefault="00E57E25" w:rsidP="00E57E25">
      <w:pPr>
        <w:ind w:firstLine="851"/>
        <w:jc w:val="both"/>
        <w:rPr>
          <w:b w:val="0"/>
          <w:szCs w:val="26"/>
        </w:rPr>
      </w:pPr>
      <w:r w:rsidRPr="00757583">
        <w:rPr>
          <w:b w:val="0"/>
          <w:iCs/>
          <w:szCs w:val="26"/>
        </w:rPr>
        <w:t>С учетом актуальных требований законодательства в сфере контрольной деятельности в части ее цифровизации в 202</w:t>
      </w:r>
      <w:r>
        <w:rPr>
          <w:b w:val="0"/>
          <w:iCs/>
          <w:szCs w:val="26"/>
        </w:rPr>
        <w:t>3</w:t>
      </w:r>
      <w:r w:rsidRPr="00757583">
        <w:rPr>
          <w:b w:val="0"/>
          <w:iCs/>
          <w:szCs w:val="26"/>
        </w:rPr>
        <w:t xml:space="preserve"> году осуществлялось (и будет продолжаться на постоянной основе в дальнейшем с учетом требований действующего законодательства) </w:t>
      </w:r>
      <w:r w:rsidRPr="00757583">
        <w:rPr>
          <w:b w:val="0"/>
          <w:szCs w:val="26"/>
        </w:rPr>
        <w:t>внесение предусмотренных сведений в информационные системы, созданные в целях реализации положений Федерального закона</w:t>
      </w:r>
      <w:r w:rsidRPr="00757583">
        <w:rPr>
          <w:b w:val="0"/>
          <w:spacing w:val="-2"/>
          <w:szCs w:val="26"/>
        </w:rPr>
        <w:t xml:space="preserve"> от 31.07.2020 </w:t>
      </w:r>
      <w:r w:rsidRPr="00757583">
        <w:rPr>
          <w:b w:val="0"/>
          <w:szCs w:val="26"/>
        </w:rPr>
        <w:t>№ 248-ФЗ:</w:t>
      </w:r>
    </w:p>
    <w:p w14:paraId="1C4CF039" w14:textId="77777777" w:rsidR="00E57E25" w:rsidRPr="00757583" w:rsidRDefault="00E57E25" w:rsidP="00E57E25">
      <w:pPr>
        <w:ind w:firstLine="851"/>
        <w:jc w:val="both"/>
        <w:rPr>
          <w:b w:val="0"/>
          <w:szCs w:val="26"/>
        </w:rPr>
      </w:pPr>
      <w:r w:rsidRPr="00757583">
        <w:rPr>
          <w:b w:val="0"/>
          <w:szCs w:val="26"/>
        </w:rPr>
        <w:t>- ЕРВК (единый реестр видов контроля);</w:t>
      </w:r>
    </w:p>
    <w:p w14:paraId="4EA87E11" w14:textId="77777777" w:rsidR="00E57E25" w:rsidRPr="00757583" w:rsidRDefault="00E57E25" w:rsidP="00E57E25">
      <w:pPr>
        <w:ind w:firstLine="851"/>
        <w:jc w:val="both"/>
        <w:rPr>
          <w:b w:val="0"/>
          <w:color w:val="000000"/>
          <w:szCs w:val="26"/>
        </w:rPr>
      </w:pPr>
      <w:r w:rsidRPr="00757583">
        <w:rPr>
          <w:b w:val="0"/>
          <w:szCs w:val="26"/>
        </w:rPr>
        <w:t>- ЕРКНМ (единый реестр контрольно-надзорных мероприятий)</w:t>
      </w:r>
      <w:r w:rsidRPr="00757583">
        <w:rPr>
          <w:b w:val="0"/>
          <w:color w:val="000000"/>
          <w:szCs w:val="26"/>
        </w:rPr>
        <w:t>.</w:t>
      </w:r>
    </w:p>
    <w:p w14:paraId="30F93755" w14:textId="77777777" w:rsidR="00E57E25" w:rsidRPr="004148DA" w:rsidRDefault="00E57E25" w:rsidP="00E57E25">
      <w:pPr>
        <w:ind w:firstLine="708"/>
        <w:jc w:val="both"/>
        <w:rPr>
          <w:b w:val="0"/>
          <w:szCs w:val="26"/>
        </w:rPr>
      </w:pPr>
    </w:p>
    <w:p w14:paraId="63CC7398" w14:textId="77777777" w:rsidR="00E57E25" w:rsidRPr="00757583" w:rsidRDefault="00E57E25" w:rsidP="00E57E25">
      <w:pPr>
        <w:jc w:val="center"/>
        <w:rPr>
          <w:szCs w:val="26"/>
        </w:rPr>
      </w:pPr>
      <w:r w:rsidRPr="00757583">
        <w:rPr>
          <w:szCs w:val="26"/>
        </w:rPr>
        <w:t>Типовые и массовые нарушения при использовании земельных участков.</w:t>
      </w:r>
    </w:p>
    <w:p w14:paraId="357B8581" w14:textId="77777777" w:rsidR="00E57E25" w:rsidRPr="004148DA" w:rsidRDefault="00E57E25" w:rsidP="00E57E25">
      <w:pPr>
        <w:jc w:val="center"/>
        <w:rPr>
          <w:b w:val="0"/>
          <w:szCs w:val="26"/>
        </w:rPr>
      </w:pPr>
    </w:p>
    <w:p w14:paraId="5EBD864B" w14:textId="77777777" w:rsidR="00E57E25" w:rsidRPr="003C3702" w:rsidRDefault="00E57E25" w:rsidP="00E57E25">
      <w:pPr>
        <w:pStyle w:val="a4"/>
        <w:spacing w:before="0" w:beforeAutospacing="0" w:after="0" w:afterAutospacing="0"/>
        <w:ind w:firstLine="851"/>
        <w:jc w:val="both"/>
        <w:rPr>
          <w:b/>
          <w:color w:val="000000"/>
          <w:sz w:val="26"/>
          <w:szCs w:val="26"/>
        </w:rPr>
      </w:pPr>
      <w:r w:rsidRPr="003C3702">
        <w:rPr>
          <w:color w:val="000000"/>
          <w:sz w:val="26"/>
          <w:szCs w:val="26"/>
          <w:shd w:val="clear" w:color="auto" w:fill="FFFFFF"/>
        </w:rPr>
        <w:t>Одними из самых распространенных нарушений требований земельного законодательства Российской Федерации, выявляемых в ходе проведения проверок Управлением имущественных и земельных отношений Администрации города Обнинска, является изменение границ земельного участка за счет самовольного занятия смежно расположенных земельных участков.</w:t>
      </w:r>
      <w:r w:rsidRPr="003C3702">
        <w:rPr>
          <w:b/>
          <w:color w:val="000000"/>
          <w:sz w:val="26"/>
          <w:szCs w:val="26"/>
        </w:rPr>
        <w:t xml:space="preserve"> </w:t>
      </w:r>
    </w:p>
    <w:p w14:paraId="27D5E2AF" w14:textId="77777777" w:rsidR="00E57E25" w:rsidRPr="004148DA" w:rsidRDefault="00E57E25" w:rsidP="00E57E25">
      <w:pPr>
        <w:pStyle w:val="a4"/>
        <w:spacing w:before="0" w:beforeAutospacing="0" w:after="0" w:afterAutospacing="0"/>
        <w:ind w:firstLine="851"/>
        <w:jc w:val="both"/>
        <w:rPr>
          <w:color w:val="000000"/>
          <w:sz w:val="26"/>
          <w:szCs w:val="26"/>
        </w:rPr>
      </w:pPr>
      <w:r w:rsidRPr="00DF4C0B">
        <w:rPr>
          <w:color w:val="000000"/>
          <w:sz w:val="26"/>
          <w:szCs w:val="26"/>
          <w:u w:val="single"/>
        </w:rPr>
        <w:t>Самовольное занятие земельного участка</w:t>
      </w:r>
      <w:r w:rsidRPr="004148DA">
        <w:rPr>
          <w:color w:val="000000"/>
          <w:sz w:val="26"/>
          <w:szCs w:val="26"/>
        </w:rPr>
        <w:t xml:space="preserve"> – это незаконное завладение территорией чужого земельного участка или </w:t>
      </w:r>
      <w:r w:rsidRPr="004148DA">
        <w:rPr>
          <w:iCs/>
          <w:color w:val="000000"/>
          <w:sz w:val="26"/>
          <w:szCs w:val="26"/>
          <w:bdr w:val="none" w:sz="0" w:space="0" w:color="auto" w:frame="1"/>
        </w:rPr>
        <w:t>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(ст. 7.1 </w:t>
      </w:r>
      <w:hyperlink r:id="rId5" w:tooltip="Кодекс об административных правонарушениях (КоАП РФ)" w:history="1">
        <w:r w:rsidRPr="00757583">
          <w:rPr>
            <w:rStyle w:val="a3"/>
            <w:iCs/>
            <w:sz w:val="26"/>
            <w:szCs w:val="26"/>
            <w:bdr w:val="none" w:sz="0" w:space="0" w:color="auto" w:frame="1"/>
          </w:rPr>
          <w:t>КоАП РФ</w:t>
        </w:r>
      </w:hyperlink>
      <w:r w:rsidRPr="004148DA">
        <w:rPr>
          <w:iCs/>
          <w:color w:val="000000"/>
          <w:sz w:val="26"/>
          <w:szCs w:val="26"/>
          <w:bdr w:val="none" w:sz="0" w:space="0" w:color="auto" w:frame="1"/>
        </w:rPr>
        <w:t>)</w:t>
      </w:r>
      <w:r w:rsidRPr="004148DA">
        <w:rPr>
          <w:color w:val="000000"/>
          <w:sz w:val="26"/>
          <w:szCs w:val="26"/>
        </w:rPr>
        <w:t xml:space="preserve">. </w:t>
      </w:r>
    </w:p>
    <w:p w14:paraId="53661B94" w14:textId="77777777" w:rsidR="00E57E25" w:rsidRDefault="00E57E25" w:rsidP="00E57E25">
      <w:pPr>
        <w:pStyle w:val="a4"/>
        <w:spacing w:before="0" w:beforeAutospacing="0" w:after="0" w:afterAutospacing="0"/>
        <w:ind w:firstLine="851"/>
        <w:jc w:val="both"/>
        <w:rPr>
          <w:color w:val="000000"/>
          <w:sz w:val="26"/>
          <w:szCs w:val="26"/>
          <w:u w:val="single"/>
        </w:rPr>
      </w:pPr>
      <w:r w:rsidRPr="004148DA">
        <w:rPr>
          <w:color w:val="000000"/>
          <w:sz w:val="26"/>
          <w:szCs w:val="26"/>
          <w:u w:val="single"/>
        </w:rPr>
        <w:t>Под самовольным занятием земли понима</w:t>
      </w:r>
      <w:r>
        <w:rPr>
          <w:color w:val="000000"/>
          <w:sz w:val="26"/>
          <w:szCs w:val="26"/>
          <w:u w:val="single"/>
        </w:rPr>
        <w:t>ются следующие ситуации:</w:t>
      </w:r>
    </w:p>
    <w:p w14:paraId="0F3CEBF6" w14:textId="77777777" w:rsidR="00E57E25" w:rsidRPr="004148DA" w:rsidRDefault="00E57E25" w:rsidP="00E57E25">
      <w:pPr>
        <w:pStyle w:val="a4"/>
        <w:spacing w:before="0" w:beforeAutospacing="0" w:after="0" w:afterAutospacing="0"/>
        <w:ind w:firstLine="851"/>
        <w:jc w:val="both"/>
        <w:rPr>
          <w:color w:val="000000"/>
          <w:sz w:val="26"/>
          <w:szCs w:val="26"/>
        </w:rPr>
      </w:pPr>
      <w:r w:rsidRPr="004148DA">
        <w:rPr>
          <w:color w:val="000000"/>
          <w:sz w:val="26"/>
          <w:szCs w:val="26"/>
        </w:rPr>
        <w:t>- противозаконные действия владельца земли, направленные на расширение площади своего участка путем вынесения элементов ограждения на границу своего земельного участка;</w:t>
      </w:r>
    </w:p>
    <w:p w14:paraId="2F350520" w14:textId="77777777" w:rsidR="00E57E25" w:rsidRPr="004148DA" w:rsidRDefault="00E57E25" w:rsidP="00E57E25">
      <w:pPr>
        <w:pStyle w:val="a4"/>
        <w:spacing w:before="0" w:beforeAutospacing="0" w:after="0" w:afterAutospacing="0"/>
        <w:ind w:firstLine="851"/>
        <w:jc w:val="both"/>
        <w:rPr>
          <w:color w:val="000000"/>
          <w:sz w:val="26"/>
          <w:szCs w:val="26"/>
        </w:rPr>
      </w:pPr>
      <w:r w:rsidRPr="004148DA">
        <w:rPr>
          <w:color w:val="000000"/>
          <w:sz w:val="26"/>
          <w:szCs w:val="26"/>
        </w:rPr>
        <w:t>- перенос межевых знаков на чужую территорию;</w:t>
      </w:r>
    </w:p>
    <w:p w14:paraId="20125E6A" w14:textId="77777777" w:rsidR="00E57E25" w:rsidRPr="004148DA" w:rsidRDefault="00E57E25" w:rsidP="00E57E25">
      <w:pPr>
        <w:pStyle w:val="a4"/>
        <w:spacing w:before="0" w:beforeAutospacing="0" w:after="0" w:afterAutospacing="0"/>
        <w:ind w:firstLine="851"/>
        <w:jc w:val="both"/>
        <w:rPr>
          <w:color w:val="000000"/>
          <w:sz w:val="26"/>
          <w:szCs w:val="26"/>
        </w:rPr>
      </w:pPr>
      <w:r w:rsidRPr="004148DA">
        <w:rPr>
          <w:color w:val="000000"/>
          <w:sz w:val="26"/>
          <w:szCs w:val="26"/>
        </w:rPr>
        <w:t>- вынесение части здания или строения на чужую территорию, либо незаконное строительство на чужой земле;</w:t>
      </w:r>
    </w:p>
    <w:p w14:paraId="7BBCCE6A" w14:textId="77777777" w:rsidR="00E57E25" w:rsidRDefault="00E57E25" w:rsidP="00E57E25">
      <w:pPr>
        <w:pStyle w:val="a4"/>
        <w:spacing w:before="0" w:beforeAutospacing="0" w:after="0" w:afterAutospacing="0"/>
        <w:ind w:firstLine="851"/>
        <w:jc w:val="both"/>
        <w:rPr>
          <w:color w:val="000000"/>
          <w:sz w:val="26"/>
          <w:szCs w:val="26"/>
        </w:rPr>
      </w:pPr>
      <w:r w:rsidRPr="004148DA">
        <w:rPr>
          <w:color w:val="000000"/>
          <w:sz w:val="26"/>
          <w:szCs w:val="26"/>
        </w:rPr>
        <w:t>- размещение имущества на чужом земельном участке без согласия надлежащего собственника;</w:t>
      </w:r>
    </w:p>
    <w:p w14:paraId="1547A468" w14:textId="77777777" w:rsidR="00E57E25" w:rsidRPr="004148DA" w:rsidRDefault="00E57E25" w:rsidP="00E57E25">
      <w:pPr>
        <w:pStyle w:val="a4"/>
        <w:spacing w:before="0" w:beforeAutospacing="0" w:after="0" w:afterAutospacing="0"/>
        <w:ind w:firstLine="851"/>
        <w:jc w:val="both"/>
        <w:rPr>
          <w:color w:val="000000"/>
          <w:sz w:val="26"/>
          <w:szCs w:val="26"/>
        </w:rPr>
      </w:pPr>
      <w:r w:rsidRPr="004148DA">
        <w:rPr>
          <w:color w:val="000000"/>
          <w:sz w:val="26"/>
          <w:szCs w:val="26"/>
        </w:rPr>
        <w:t>- эксплуатация участка без наличия правоустанавливающих документов.</w:t>
      </w:r>
    </w:p>
    <w:p w14:paraId="787AF2D5" w14:textId="77777777" w:rsidR="00E57E25" w:rsidRPr="004148DA" w:rsidRDefault="00E57E25" w:rsidP="00E57E25">
      <w:pPr>
        <w:pStyle w:val="a4"/>
        <w:spacing w:before="0" w:beforeAutospacing="0" w:after="0" w:afterAutospacing="0"/>
        <w:ind w:firstLine="851"/>
        <w:jc w:val="both"/>
        <w:rPr>
          <w:color w:val="000000"/>
          <w:sz w:val="26"/>
          <w:szCs w:val="26"/>
          <w:u w:val="single"/>
        </w:rPr>
      </w:pPr>
      <w:r w:rsidRPr="004148DA">
        <w:rPr>
          <w:color w:val="000000"/>
          <w:sz w:val="26"/>
          <w:szCs w:val="26"/>
          <w:u w:val="single"/>
        </w:rPr>
        <w:t>Также встречаются иные правонарушения при использовании земельн</w:t>
      </w:r>
      <w:r>
        <w:rPr>
          <w:color w:val="000000"/>
          <w:sz w:val="26"/>
          <w:szCs w:val="26"/>
          <w:u w:val="single"/>
        </w:rPr>
        <w:t>ых</w:t>
      </w:r>
      <w:r w:rsidRPr="004148DA">
        <w:rPr>
          <w:color w:val="000000"/>
          <w:sz w:val="26"/>
          <w:szCs w:val="26"/>
          <w:u w:val="single"/>
        </w:rPr>
        <w:t xml:space="preserve"> участк</w:t>
      </w:r>
      <w:r>
        <w:rPr>
          <w:color w:val="000000"/>
          <w:sz w:val="26"/>
          <w:szCs w:val="26"/>
          <w:u w:val="single"/>
        </w:rPr>
        <w:t>ов</w:t>
      </w:r>
      <w:r w:rsidRPr="004148DA">
        <w:rPr>
          <w:color w:val="000000"/>
          <w:sz w:val="26"/>
          <w:szCs w:val="26"/>
          <w:u w:val="single"/>
        </w:rPr>
        <w:t>, такие как:</w:t>
      </w:r>
    </w:p>
    <w:p w14:paraId="1FC2D968" w14:textId="77777777" w:rsidR="00E57E25" w:rsidRPr="004148DA" w:rsidRDefault="00E57E25" w:rsidP="00E57E25">
      <w:pPr>
        <w:pStyle w:val="a4"/>
        <w:shd w:val="clear" w:color="auto" w:fill="FFFFFF"/>
        <w:spacing w:before="0" w:beforeAutospacing="0" w:after="0" w:afterAutospacing="0"/>
        <w:ind w:firstLine="851"/>
        <w:textAlignment w:val="baseline"/>
        <w:rPr>
          <w:color w:val="000000"/>
          <w:sz w:val="26"/>
          <w:szCs w:val="26"/>
        </w:rPr>
      </w:pPr>
      <w:r w:rsidRPr="004148DA">
        <w:rPr>
          <w:iCs/>
          <w:color w:val="000000"/>
          <w:sz w:val="26"/>
          <w:szCs w:val="26"/>
          <w:bdr w:val="none" w:sz="0" w:space="0" w:color="auto" w:frame="1"/>
        </w:rPr>
        <w:t>- самовольн</w:t>
      </w:r>
      <w:r>
        <w:rPr>
          <w:iCs/>
          <w:color w:val="000000"/>
          <w:sz w:val="26"/>
          <w:szCs w:val="26"/>
          <w:bdr w:val="none" w:sz="0" w:space="0" w:color="auto" w:frame="1"/>
        </w:rPr>
        <w:t>ая</w:t>
      </w:r>
      <w:r w:rsidRPr="004148DA">
        <w:rPr>
          <w:iCs/>
          <w:color w:val="000000"/>
          <w:sz w:val="26"/>
          <w:szCs w:val="26"/>
          <w:bdr w:val="none" w:sz="0" w:space="0" w:color="auto" w:frame="1"/>
        </w:rPr>
        <w:t xml:space="preserve"> уступк</w:t>
      </w:r>
      <w:r>
        <w:rPr>
          <w:iCs/>
          <w:color w:val="000000"/>
          <w:sz w:val="26"/>
          <w:szCs w:val="26"/>
          <w:bdr w:val="none" w:sz="0" w:space="0" w:color="auto" w:frame="1"/>
        </w:rPr>
        <w:t>а</w:t>
      </w:r>
      <w:r w:rsidRPr="004148DA">
        <w:rPr>
          <w:iCs/>
          <w:color w:val="000000"/>
          <w:sz w:val="26"/>
          <w:szCs w:val="26"/>
          <w:bdr w:val="none" w:sz="0" w:space="0" w:color="auto" w:frame="1"/>
        </w:rPr>
        <w:t xml:space="preserve"> права пользования землей, а равно самовольн</w:t>
      </w:r>
      <w:r>
        <w:rPr>
          <w:iCs/>
          <w:color w:val="000000"/>
          <w:sz w:val="26"/>
          <w:szCs w:val="26"/>
          <w:bdr w:val="none" w:sz="0" w:space="0" w:color="auto" w:frame="1"/>
        </w:rPr>
        <w:t>ая</w:t>
      </w:r>
      <w:r w:rsidRPr="004148DA">
        <w:rPr>
          <w:iCs/>
          <w:color w:val="000000"/>
          <w:sz w:val="26"/>
          <w:szCs w:val="26"/>
          <w:bdr w:val="none" w:sz="0" w:space="0" w:color="auto" w:frame="1"/>
        </w:rPr>
        <w:t xml:space="preserve"> мен</w:t>
      </w:r>
      <w:r>
        <w:rPr>
          <w:iCs/>
          <w:color w:val="000000"/>
          <w:sz w:val="26"/>
          <w:szCs w:val="26"/>
          <w:bdr w:val="none" w:sz="0" w:space="0" w:color="auto" w:frame="1"/>
        </w:rPr>
        <w:t>а</w:t>
      </w:r>
      <w:r w:rsidRPr="004148DA">
        <w:rPr>
          <w:iCs/>
          <w:color w:val="000000"/>
          <w:sz w:val="26"/>
          <w:szCs w:val="26"/>
          <w:bdr w:val="none" w:sz="0" w:space="0" w:color="auto" w:frame="1"/>
        </w:rPr>
        <w:t xml:space="preserve"> земельного участка (ст. 7.10 КоАП РФ);</w:t>
      </w:r>
    </w:p>
    <w:p w14:paraId="111B205C" w14:textId="77777777" w:rsidR="00E57E25" w:rsidRDefault="00E57E25" w:rsidP="00E57E25">
      <w:pPr>
        <w:pStyle w:val="a4"/>
        <w:shd w:val="clear" w:color="auto" w:fill="FFFFFF"/>
        <w:spacing w:before="0" w:beforeAutospacing="0" w:after="0" w:afterAutospacing="0"/>
        <w:ind w:firstLine="851"/>
        <w:jc w:val="both"/>
        <w:textAlignment w:val="baseline"/>
        <w:rPr>
          <w:iCs/>
          <w:color w:val="000000"/>
          <w:sz w:val="26"/>
          <w:szCs w:val="26"/>
          <w:bdr w:val="none" w:sz="0" w:space="0" w:color="auto" w:frame="1"/>
        </w:rPr>
      </w:pPr>
      <w:r w:rsidRPr="004148DA">
        <w:rPr>
          <w:iCs/>
          <w:color w:val="000000"/>
          <w:sz w:val="26"/>
          <w:szCs w:val="26"/>
          <w:bdr w:val="none" w:sz="0" w:space="0" w:color="auto" w:frame="1"/>
        </w:rPr>
        <w:lastRenderedPageBreak/>
        <w:t>- использовани</w:t>
      </w:r>
      <w:r>
        <w:rPr>
          <w:iCs/>
          <w:color w:val="000000"/>
          <w:sz w:val="26"/>
          <w:szCs w:val="26"/>
          <w:bdr w:val="none" w:sz="0" w:space="0" w:color="auto" w:frame="1"/>
        </w:rPr>
        <w:t>е</w:t>
      </w:r>
      <w:r w:rsidRPr="004148DA">
        <w:rPr>
          <w:iCs/>
          <w:color w:val="000000"/>
          <w:sz w:val="26"/>
          <w:szCs w:val="26"/>
          <w:bdr w:val="none" w:sz="0" w:space="0" w:color="auto" w:frame="1"/>
        </w:rPr>
        <w:t xml:space="preserve"> земельного участка не по целевому назначению в соответствии с его принадлежностью к той или иной категории земель и разрешенным использованием (</w:t>
      </w:r>
      <w:r>
        <w:rPr>
          <w:iCs/>
          <w:color w:val="000000"/>
          <w:sz w:val="26"/>
          <w:szCs w:val="26"/>
          <w:bdr w:val="none" w:sz="0" w:space="0" w:color="auto" w:frame="1"/>
        </w:rPr>
        <w:t xml:space="preserve">п. 1 </w:t>
      </w:r>
      <w:r w:rsidRPr="004148DA">
        <w:rPr>
          <w:iCs/>
          <w:color w:val="000000"/>
          <w:sz w:val="26"/>
          <w:szCs w:val="26"/>
          <w:bdr w:val="none" w:sz="0" w:space="0" w:color="auto" w:frame="1"/>
        </w:rPr>
        <w:t>ст. 8.8 КоАП РФ);</w:t>
      </w:r>
    </w:p>
    <w:p w14:paraId="58B51807" w14:textId="77777777" w:rsidR="00E57E25" w:rsidRDefault="00E57E25" w:rsidP="00E57E25">
      <w:pPr>
        <w:pStyle w:val="a4"/>
        <w:shd w:val="clear" w:color="auto" w:fill="FFFFFF"/>
        <w:spacing w:before="0" w:beforeAutospacing="0" w:after="0" w:afterAutospacing="0"/>
        <w:ind w:firstLine="851"/>
        <w:jc w:val="both"/>
        <w:textAlignment w:val="baseline"/>
        <w:rPr>
          <w:iCs/>
          <w:color w:val="000000"/>
          <w:sz w:val="26"/>
          <w:szCs w:val="26"/>
          <w:bdr w:val="none" w:sz="0" w:space="0" w:color="auto" w:frame="1"/>
        </w:rPr>
      </w:pPr>
      <w:r>
        <w:rPr>
          <w:iCs/>
          <w:color w:val="000000"/>
          <w:sz w:val="26"/>
          <w:szCs w:val="26"/>
          <w:bdr w:val="none" w:sz="0" w:space="0" w:color="auto" w:frame="1"/>
        </w:rPr>
        <w:t xml:space="preserve">- </w:t>
      </w:r>
      <w:r w:rsidRPr="004148DA">
        <w:rPr>
          <w:iCs/>
          <w:color w:val="000000"/>
          <w:sz w:val="26"/>
          <w:szCs w:val="26"/>
          <w:bdr w:val="none" w:sz="0" w:space="0" w:color="auto" w:frame="1"/>
        </w:rPr>
        <w:t>неиспользовани</w:t>
      </w:r>
      <w:r>
        <w:rPr>
          <w:iCs/>
          <w:color w:val="000000"/>
          <w:sz w:val="26"/>
          <w:szCs w:val="26"/>
          <w:bdr w:val="none" w:sz="0" w:space="0" w:color="auto" w:frame="1"/>
        </w:rPr>
        <w:t>е</w:t>
      </w:r>
      <w:r w:rsidRPr="004148DA">
        <w:rPr>
          <w:iCs/>
          <w:color w:val="000000"/>
          <w:sz w:val="26"/>
          <w:szCs w:val="26"/>
          <w:bdr w:val="none" w:sz="0" w:space="0" w:color="auto" w:frame="1"/>
        </w:rPr>
        <w:t xml:space="preserve"> земельного участка, предназначенного для жилищного или иного строительства, в указанных целях в течение срока, установленного федеральным законом (</w:t>
      </w:r>
      <w:r>
        <w:rPr>
          <w:iCs/>
          <w:color w:val="000000"/>
          <w:sz w:val="26"/>
          <w:szCs w:val="26"/>
          <w:bdr w:val="none" w:sz="0" w:space="0" w:color="auto" w:frame="1"/>
        </w:rPr>
        <w:t xml:space="preserve">п. 3 </w:t>
      </w:r>
      <w:r w:rsidRPr="004148DA">
        <w:rPr>
          <w:iCs/>
          <w:color w:val="000000"/>
          <w:sz w:val="26"/>
          <w:szCs w:val="26"/>
          <w:bdr w:val="none" w:sz="0" w:space="0" w:color="auto" w:frame="1"/>
        </w:rPr>
        <w:t>ст. 8.8 КоАП РФ)</w:t>
      </w:r>
      <w:r>
        <w:rPr>
          <w:iCs/>
          <w:color w:val="000000"/>
          <w:sz w:val="26"/>
          <w:szCs w:val="26"/>
          <w:bdr w:val="none" w:sz="0" w:space="0" w:color="auto" w:frame="1"/>
        </w:rPr>
        <w:t>;</w:t>
      </w:r>
    </w:p>
    <w:p w14:paraId="36679DA2" w14:textId="77777777" w:rsidR="00E57E25" w:rsidRDefault="00E57E25" w:rsidP="00E57E25">
      <w:pPr>
        <w:pStyle w:val="a4"/>
        <w:shd w:val="clear" w:color="auto" w:fill="FFFFFF"/>
        <w:spacing w:before="0" w:beforeAutospacing="0" w:after="0" w:afterAutospacing="0"/>
        <w:ind w:firstLine="851"/>
        <w:jc w:val="both"/>
        <w:textAlignment w:val="baseline"/>
        <w:rPr>
          <w:iCs/>
          <w:color w:val="000000"/>
          <w:sz w:val="26"/>
          <w:szCs w:val="26"/>
          <w:bdr w:val="none" w:sz="0" w:space="0" w:color="auto" w:frame="1"/>
        </w:rPr>
      </w:pPr>
      <w:r w:rsidRPr="004148DA">
        <w:rPr>
          <w:iCs/>
          <w:color w:val="000000"/>
          <w:sz w:val="26"/>
          <w:szCs w:val="26"/>
          <w:bdr w:val="none" w:sz="0" w:space="0" w:color="auto" w:frame="1"/>
        </w:rPr>
        <w:t>- невыполнени</w:t>
      </w:r>
      <w:r>
        <w:rPr>
          <w:iCs/>
          <w:color w:val="000000"/>
          <w:sz w:val="26"/>
          <w:szCs w:val="26"/>
          <w:bdr w:val="none" w:sz="0" w:space="0" w:color="auto" w:frame="1"/>
        </w:rPr>
        <w:t>е</w:t>
      </w:r>
      <w:r w:rsidRPr="004148DA">
        <w:rPr>
          <w:iCs/>
          <w:color w:val="000000"/>
          <w:sz w:val="26"/>
          <w:szCs w:val="26"/>
          <w:bdr w:val="none" w:sz="0" w:space="0" w:color="auto" w:frame="1"/>
        </w:rPr>
        <w:t xml:space="preserve"> или несвоевременно</w:t>
      </w:r>
      <w:r>
        <w:rPr>
          <w:iCs/>
          <w:color w:val="000000"/>
          <w:sz w:val="26"/>
          <w:szCs w:val="26"/>
          <w:bdr w:val="none" w:sz="0" w:space="0" w:color="auto" w:frame="1"/>
        </w:rPr>
        <w:t>е</w:t>
      </w:r>
      <w:r w:rsidRPr="004148DA">
        <w:rPr>
          <w:iCs/>
          <w:color w:val="000000"/>
          <w:sz w:val="26"/>
          <w:szCs w:val="26"/>
          <w:bdr w:val="none" w:sz="0" w:space="0" w:color="auto" w:frame="1"/>
        </w:rPr>
        <w:t xml:space="preserve"> выполнен</w:t>
      </w:r>
      <w:r>
        <w:rPr>
          <w:iCs/>
          <w:color w:val="000000"/>
          <w:sz w:val="26"/>
          <w:szCs w:val="26"/>
          <w:bdr w:val="none" w:sz="0" w:space="0" w:color="auto" w:frame="1"/>
        </w:rPr>
        <w:t>ие</w:t>
      </w:r>
      <w:r w:rsidRPr="004148DA">
        <w:rPr>
          <w:iCs/>
          <w:color w:val="000000"/>
          <w:sz w:val="26"/>
          <w:szCs w:val="26"/>
          <w:bdr w:val="none" w:sz="0" w:space="0" w:color="auto" w:frame="1"/>
        </w:rPr>
        <w:t xml:space="preserve"> обязанностей по приведению земель в состояние, пригодное для использования по целевому назначению (п. </w:t>
      </w:r>
      <w:r>
        <w:rPr>
          <w:iCs/>
          <w:color w:val="000000"/>
          <w:sz w:val="26"/>
          <w:szCs w:val="26"/>
          <w:bdr w:val="none" w:sz="0" w:space="0" w:color="auto" w:frame="1"/>
        </w:rPr>
        <w:t>4</w:t>
      </w:r>
      <w:r w:rsidRPr="004148DA">
        <w:rPr>
          <w:iCs/>
          <w:color w:val="000000"/>
          <w:sz w:val="26"/>
          <w:szCs w:val="26"/>
          <w:bdr w:val="none" w:sz="0" w:space="0" w:color="auto" w:frame="1"/>
        </w:rPr>
        <w:t xml:space="preserve"> ст. 8.8 КоАП РФ)</w:t>
      </w:r>
      <w:r>
        <w:rPr>
          <w:iCs/>
          <w:color w:val="000000"/>
          <w:sz w:val="26"/>
          <w:szCs w:val="26"/>
          <w:bdr w:val="none" w:sz="0" w:space="0" w:color="auto" w:frame="1"/>
        </w:rPr>
        <w:t>;</w:t>
      </w:r>
    </w:p>
    <w:p w14:paraId="40172891" w14:textId="77777777" w:rsidR="00E57E25" w:rsidRPr="004148DA" w:rsidRDefault="00E57E25" w:rsidP="00E57E25">
      <w:pPr>
        <w:pStyle w:val="a4"/>
        <w:shd w:val="clear" w:color="auto" w:fill="FFFFFF"/>
        <w:spacing w:before="0" w:beforeAutospacing="0" w:after="0" w:afterAutospacing="0"/>
        <w:ind w:firstLine="851"/>
        <w:jc w:val="both"/>
        <w:textAlignment w:val="baseline"/>
        <w:rPr>
          <w:color w:val="000000"/>
          <w:sz w:val="26"/>
          <w:szCs w:val="26"/>
        </w:rPr>
      </w:pPr>
      <w:r w:rsidRPr="00B95A7F">
        <w:rPr>
          <w:iCs/>
          <w:color w:val="000000"/>
          <w:sz w:val="26"/>
          <w:szCs w:val="26"/>
          <w:bdr w:val="none" w:sz="0" w:space="0" w:color="auto" w:frame="1"/>
        </w:rPr>
        <w:t>- использование земельного участка способами, нарушающими природоохранное законодательство.</w:t>
      </w:r>
    </w:p>
    <w:p w14:paraId="537C1EE9" w14:textId="77777777" w:rsidR="00E57E25" w:rsidRDefault="00E57E25" w:rsidP="00E57E25">
      <w:pPr>
        <w:suppressAutoHyphens/>
        <w:ind w:firstLine="851"/>
        <w:jc w:val="center"/>
        <w:rPr>
          <w:b w:val="0"/>
          <w:szCs w:val="26"/>
          <w:lang w:eastAsia="zh-CN"/>
        </w:rPr>
      </w:pPr>
    </w:p>
    <w:p w14:paraId="5BBAC17C" w14:textId="77777777" w:rsidR="00E57E25" w:rsidRPr="00757583" w:rsidRDefault="00E57E25" w:rsidP="00E57E25">
      <w:pPr>
        <w:suppressAutoHyphens/>
        <w:jc w:val="center"/>
        <w:rPr>
          <w:szCs w:val="26"/>
          <w:lang w:eastAsia="zh-CN"/>
        </w:rPr>
      </w:pPr>
      <w:r w:rsidRPr="00757583">
        <w:rPr>
          <w:szCs w:val="26"/>
          <w:lang w:eastAsia="zh-CN"/>
        </w:rPr>
        <w:t>Правоприменительная практика организации</w:t>
      </w:r>
    </w:p>
    <w:p w14:paraId="269DA104" w14:textId="77777777" w:rsidR="00E57E25" w:rsidRPr="00757583" w:rsidRDefault="00E57E25" w:rsidP="00E57E25">
      <w:pPr>
        <w:suppressAutoHyphens/>
        <w:jc w:val="center"/>
        <w:rPr>
          <w:szCs w:val="26"/>
          <w:lang w:eastAsia="zh-CN"/>
        </w:rPr>
      </w:pPr>
      <w:r w:rsidRPr="00757583">
        <w:rPr>
          <w:szCs w:val="26"/>
          <w:lang w:eastAsia="zh-CN"/>
        </w:rPr>
        <w:t>и осуществления муниципального земельного контроля.</w:t>
      </w:r>
    </w:p>
    <w:p w14:paraId="0836F0AC" w14:textId="77777777" w:rsidR="00E57E25" w:rsidRPr="004148DA" w:rsidRDefault="00E57E25" w:rsidP="00E57E25">
      <w:pPr>
        <w:suppressAutoHyphens/>
        <w:jc w:val="center"/>
        <w:rPr>
          <w:b w:val="0"/>
          <w:szCs w:val="26"/>
          <w:lang w:eastAsia="zh-CN"/>
        </w:rPr>
      </w:pPr>
    </w:p>
    <w:p w14:paraId="3EBB9E46" w14:textId="77777777" w:rsidR="00E57E25" w:rsidRPr="00757583" w:rsidRDefault="00E57E25" w:rsidP="00E57E25">
      <w:pPr>
        <w:widowControl w:val="0"/>
        <w:autoSpaceDE w:val="0"/>
        <w:autoSpaceDN w:val="0"/>
        <w:adjustRightInd w:val="0"/>
        <w:ind w:firstLine="851"/>
        <w:jc w:val="both"/>
        <w:outlineLvl w:val="0"/>
        <w:rPr>
          <w:b w:val="0"/>
          <w:szCs w:val="26"/>
        </w:rPr>
      </w:pPr>
      <w:r w:rsidRPr="00757583">
        <w:rPr>
          <w:b w:val="0"/>
          <w:szCs w:val="26"/>
        </w:rPr>
        <w:t>Согласно пункта 1 статьи 8 Федерального закона от 31.07.2020 № 248-ФЗ от 31.07.2020 «О государственном контроле (надзоре) и муниципальном контроле в Российской Федерации» проведение профилактических мероприятий является приоритетным по отношению к проведению контрольных надзорных мероприятий.</w:t>
      </w:r>
    </w:p>
    <w:p w14:paraId="3EB3A837" w14:textId="77777777" w:rsidR="00E57E25" w:rsidRPr="00757583" w:rsidRDefault="00E57E25" w:rsidP="00E57E25">
      <w:pPr>
        <w:ind w:firstLine="851"/>
        <w:jc w:val="both"/>
        <w:rPr>
          <w:b w:val="0"/>
          <w:szCs w:val="26"/>
        </w:rPr>
      </w:pPr>
      <w:r w:rsidRPr="00757583">
        <w:rPr>
          <w:b w:val="0"/>
          <w:szCs w:val="26"/>
        </w:rPr>
        <w:t>Постановлением Администрации города Обнинска от 0</w:t>
      </w:r>
      <w:r>
        <w:rPr>
          <w:b w:val="0"/>
          <w:szCs w:val="26"/>
        </w:rPr>
        <w:t>4</w:t>
      </w:r>
      <w:r w:rsidRPr="00757583">
        <w:rPr>
          <w:b w:val="0"/>
          <w:szCs w:val="26"/>
        </w:rPr>
        <w:t>.12.202</w:t>
      </w:r>
      <w:r>
        <w:rPr>
          <w:b w:val="0"/>
          <w:szCs w:val="26"/>
        </w:rPr>
        <w:t>3</w:t>
      </w:r>
      <w:r w:rsidRPr="00757583">
        <w:rPr>
          <w:b w:val="0"/>
          <w:szCs w:val="26"/>
        </w:rPr>
        <w:t xml:space="preserve"> № </w:t>
      </w:r>
      <w:r>
        <w:rPr>
          <w:b w:val="0"/>
          <w:szCs w:val="26"/>
        </w:rPr>
        <w:t>3031</w:t>
      </w:r>
      <w:r w:rsidRPr="00757583">
        <w:rPr>
          <w:b w:val="0"/>
          <w:szCs w:val="26"/>
        </w:rPr>
        <w:t>-п утверждена «Программа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«Город Обнинск» на 202</w:t>
      </w:r>
      <w:r>
        <w:rPr>
          <w:b w:val="0"/>
          <w:szCs w:val="26"/>
        </w:rPr>
        <w:t>4</w:t>
      </w:r>
      <w:r w:rsidRPr="00757583">
        <w:rPr>
          <w:b w:val="0"/>
          <w:szCs w:val="26"/>
        </w:rPr>
        <w:t xml:space="preserve"> год».</w:t>
      </w:r>
    </w:p>
    <w:p w14:paraId="0D491615" w14:textId="77777777" w:rsidR="00E57E25" w:rsidRPr="00757583" w:rsidRDefault="00E57E25" w:rsidP="00E57E25">
      <w:pPr>
        <w:ind w:firstLine="851"/>
        <w:jc w:val="both"/>
        <w:rPr>
          <w:b w:val="0"/>
          <w:color w:val="000000"/>
          <w:szCs w:val="26"/>
        </w:rPr>
      </w:pPr>
      <w:r w:rsidRPr="00757583">
        <w:rPr>
          <w:b w:val="0"/>
          <w:szCs w:val="26"/>
        </w:rPr>
        <w:t xml:space="preserve">В рамках профилактики нарушений на официальном портале администрации города Обнинска по итогам года размещены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w:t>
      </w:r>
      <w:r w:rsidRPr="00757583">
        <w:rPr>
          <w:b w:val="0"/>
          <w:color w:val="000000"/>
          <w:szCs w:val="26"/>
        </w:rPr>
        <w:t>а также размещен поверочный лист (список вопросов) для проведения самостоятельной оценки подконтрольными субъектами наличия нарушения земельного законодательства, перечень часто встречающихся нарушений земельного законодательства и рекомендаций по недопущению нарушений.</w:t>
      </w:r>
    </w:p>
    <w:p w14:paraId="47E0DDC6" w14:textId="77777777" w:rsidR="00E57E25" w:rsidRPr="00757583" w:rsidRDefault="00E57E25" w:rsidP="00E57E25">
      <w:pPr>
        <w:ind w:firstLine="851"/>
        <w:jc w:val="both"/>
        <w:rPr>
          <w:b w:val="0"/>
          <w:szCs w:val="26"/>
        </w:rPr>
      </w:pPr>
      <w:r w:rsidRPr="00757583">
        <w:rPr>
          <w:b w:val="0"/>
          <w:szCs w:val="26"/>
        </w:rPr>
        <w:t>В 202</w:t>
      </w:r>
      <w:r>
        <w:rPr>
          <w:b w:val="0"/>
          <w:szCs w:val="26"/>
        </w:rPr>
        <w:t>3</w:t>
      </w:r>
      <w:r w:rsidRPr="00757583">
        <w:rPr>
          <w:b w:val="0"/>
          <w:szCs w:val="26"/>
        </w:rPr>
        <w:t xml:space="preserve"> году в соответствии с постановлением Правительства Российской Федерации от 10.03.2022 № 336</w:t>
      </w:r>
      <w:r w:rsidRPr="00757583">
        <w:rPr>
          <w:b w:val="0"/>
        </w:rPr>
        <w:t xml:space="preserve"> «</w:t>
      </w:r>
      <w:r w:rsidRPr="00757583">
        <w:rPr>
          <w:b w:val="0"/>
          <w:szCs w:val="26"/>
        </w:rPr>
        <w:t>Об особенностях организации и осуществления государственного контроля (надзора), муниципального контроля</w:t>
      </w:r>
      <w:r>
        <w:rPr>
          <w:b w:val="0"/>
          <w:szCs w:val="26"/>
        </w:rPr>
        <w:t>»</w:t>
      </w:r>
      <w:r w:rsidRPr="00757583">
        <w:rPr>
          <w:b w:val="0"/>
          <w:szCs w:val="26"/>
        </w:rPr>
        <w:t xml:space="preserve"> при осуществлении муниципального контроля внеплановые контрольные надзорные мероприятия, внеплановые проверки могли проводиться исключительно по следующим основаниям и при согласовании с органами прокуратуры:</w:t>
      </w:r>
    </w:p>
    <w:p w14:paraId="18A8CCF9" w14:textId="77777777" w:rsidR="00E57E25" w:rsidRPr="00757583" w:rsidRDefault="00E57E25" w:rsidP="00E57E25">
      <w:pPr>
        <w:ind w:firstLine="851"/>
        <w:jc w:val="both"/>
        <w:rPr>
          <w:b w:val="0"/>
          <w:szCs w:val="26"/>
        </w:rPr>
      </w:pPr>
      <w:r w:rsidRPr="00757583">
        <w:rPr>
          <w:b w:val="0"/>
          <w:szCs w:val="26"/>
        </w:rPr>
        <w:t>- при непосредственной угрозе причинения вреда жизни и тяжкого вреда здоровью граждан;</w:t>
      </w:r>
    </w:p>
    <w:p w14:paraId="1ECC3058" w14:textId="77777777" w:rsidR="00E57E25" w:rsidRPr="00757583" w:rsidRDefault="00E57E25" w:rsidP="00E57E25">
      <w:pPr>
        <w:ind w:firstLine="851"/>
        <w:jc w:val="both"/>
        <w:rPr>
          <w:b w:val="0"/>
          <w:szCs w:val="26"/>
        </w:rPr>
      </w:pPr>
      <w:r w:rsidRPr="00757583">
        <w:rPr>
          <w:b w:val="0"/>
          <w:szCs w:val="26"/>
        </w:rPr>
        <w:t>- при непосредственной угрозе обороне страны и безопасности государства;</w:t>
      </w:r>
    </w:p>
    <w:p w14:paraId="1A67692D" w14:textId="77777777" w:rsidR="00E57E25" w:rsidRPr="00757583" w:rsidRDefault="00E57E25" w:rsidP="00E57E25">
      <w:pPr>
        <w:ind w:firstLine="851"/>
        <w:jc w:val="both"/>
        <w:rPr>
          <w:b w:val="0"/>
          <w:szCs w:val="26"/>
        </w:rPr>
      </w:pPr>
      <w:r w:rsidRPr="00757583">
        <w:rPr>
          <w:b w:val="0"/>
          <w:szCs w:val="26"/>
        </w:rPr>
        <w:t xml:space="preserve">- при непосредственной угрозе возникновения чрезвычайных ситуаций природного и техногенного характера. </w:t>
      </w:r>
    </w:p>
    <w:p w14:paraId="0C3AA896" w14:textId="77777777" w:rsidR="00E57E25" w:rsidRPr="00757583" w:rsidRDefault="00E57E25" w:rsidP="00E57E25">
      <w:pPr>
        <w:autoSpaceDE w:val="0"/>
        <w:autoSpaceDN w:val="0"/>
        <w:adjustRightInd w:val="0"/>
        <w:ind w:firstLine="851"/>
        <w:jc w:val="both"/>
        <w:rPr>
          <w:b w:val="0"/>
          <w:szCs w:val="26"/>
        </w:rPr>
      </w:pPr>
      <w:r w:rsidRPr="00757583">
        <w:rPr>
          <w:b w:val="0"/>
          <w:szCs w:val="26"/>
        </w:rPr>
        <w:t>Таких случаев зафиксировано не было, внеплановые проверки не проводились. К административной ответственности контролируемые лица в 202</w:t>
      </w:r>
      <w:r>
        <w:rPr>
          <w:b w:val="0"/>
          <w:szCs w:val="26"/>
        </w:rPr>
        <w:t>3</w:t>
      </w:r>
      <w:r w:rsidRPr="00757583">
        <w:rPr>
          <w:b w:val="0"/>
          <w:szCs w:val="26"/>
        </w:rPr>
        <w:t xml:space="preserve"> году не привлекались. </w:t>
      </w:r>
    </w:p>
    <w:p w14:paraId="41622FAD" w14:textId="77777777" w:rsidR="00E57E25" w:rsidRPr="00757583" w:rsidRDefault="00E57E25" w:rsidP="00E57E25">
      <w:pPr>
        <w:autoSpaceDE w:val="0"/>
        <w:autoSpaceDN w:val="0"/>
        <w:adjustRightInd w:val="0"/>
        <w:ind w:firstLine="851"/>
        <w:jc w:val="both"/>
        <w:rPr>
          <w:b w:val="0"/>
          <w:color w:val="000000"/>
          <w:szCs w:val="26"/>
        </w:rPr>
      </w:pPr>
      <w:r>
        <w:rPr>
          <w:b w:val="0"/>
          <w:color w:val="000000"/>
          <w:szCs w:val="26"/>
        </w:rPr>
        <w:t>В</w:t>
      </w:r>
      <w:r w:rsidRPr="00757583">
        <w:rPr>
          <w:b w:val="0"/>
          <w:color w:val="000000"/>
          <w:szCs w:val="26"/>
        </w:rPr>
        <w:t xml:space="preserve"> соответствии с п</w:t>
      </w:r>
      <w:r w:rsidRPr="00757583">
        <w:rPr>
          <w:b w:val="0"/>
          <w:spacing w:val="-2"/>
          <w:szCs w:val="26"/>
        </w:rPr>
        <w:t xml:space="preserve">оложением о муниципальном земельном контроле на территории муниципального образования «Город Обнинск», утвержденным </w:t>
      </w:r>
      <w:r w:rsidRPr="00757583">
        <w:rPr>
          <w:b w:val="0"/>
          <w:szCs w:val="26"/>
        </w:rPr>
        <w:t>решением</w:t>
      </w:r>
      <w:r w:rsidRPr="00757583">
        <w:rPr>
          <w:b w:val="0"/>
          <w:spacing w:val="-2"/>
          <w:szCs w:val="26"/>
        </w:rPr>
        <w:t xml:space="preserve"> </w:t>
      </w:r>
      <w:proofErr w:type="spellStart"/>
      <w:r w:rsidRPr="00757583">
        <w:rPr>
          <w:b w:val="0"/>
          <w:spacing w:val="-2"/>
          <w:szCs w:val="26"/>
        </w:rPr>
        <w:t>Обнинского</w:t>
      </w:r>
      <w:proofErr w:type="spellEnd"/>
      <w:r w:rsidRPr="00757583">
        <w:rPr>
          <w:b w:val="0"/>
          <w:spacing w:val="-2"/>
          <w:szCs w:val="26"/>
        </w:rPr>
        <w:t xml:space="preserve"> городского Собрания от 26.10.2021 № 03-17</w:t>
      </w:r>
      <w:r>
        <w:rPr>
          <w:b w:val="0"/>
          <w:spacing w:val="-2"/>
          <w:szCs w:val="26"/>
        </w:rPr>
        <w:t xml:space="preserve"> д</w:t>
      </w:r>
      <w:r w:rsidRPr="00757583">
        <w:rPr>
          <w:b w:val="0"/>
          <w:szCs w:val="26"/>
        </w:rPr>
        <w:t xml:space="preserve">осудебное и </w:t>
      </w:r>
      <w:r w:rsidRPr="00757583">
        <w:rPr>
          <w:b w:val="0"/>
          <w:szCs w:val="26"/>
        </w:rPr>
        <w:lastRenderedPageBreak/>
        <w:t>судебное обжалование решений, действий (бездействий) органа муниципального контроля и его должностных лиц в 202</w:t>
      </w:r>
      <w:r>
        <w:rPr>
          <w:b w:val="0"/>
          <w:szCs w:val="26"/>
        </w:rPr>
        <w:t>3</w:t>
      </w:r>
      <w:r w:rsidRPr="00757583">
        <w:rPr>
          <w:b w:val="0"/>
          <w:szCs w:val="26"/>
        </w:rPr>
        <w:t xml:space="preserve"> году не применялось</w:t>
      </w:r>
      <w:r w:rsidRPr="00757583">
        <w:rPr>
          <w:b w:val="0"/>
          <w:color w:val="000000"/>
          <w:szCs w:val="26"/>
        </w:rPr>
        <w:t>.</w:t>
      </w:r>
    </w:p>
    <w:p w14:paraId="6ECBC7A0" w14:textId="77777777" w:rsidR="00E57E25" w:rsidRPr="00757583" w:rsidRDefault="00E57E25" w:rsidP="00E57E25">
      <w:pPr>
        <w:autoSpaceDE w:val="0"/>
        <w:autoSpaceDN w:val="0"/>
        <w:adjustRightInd w:val="0"/>
        <w:ind w:firstLine="851"/>
        <w:jc w:val="both"/>
        <w:rPr>
          <w:b w:val="0"/>
          <w:szCs w:val="26"/>
        </w:rPr>
      </w:pPr>
      <w:r w:rsidRPr="00757583">
        <w:rPr>
          <w:b w:val="0"/>
          <w:szCs w:val="26"/>
          <w:shd w:val="clear" w:color="auto" w:fill="FFFFFF"/>
        </w:rPr>
        <w:t xml:space="preserve">С введением моратория на проведение плановых и внеплановых контрольных мероприятий в соответствии с </w:t>
      </w:r>
      <w:hyperlink r:id="rId6" w:tgtFrame="_blank" w:history="1">
        <w:r w:rsidRPr="00757583">
          <w:rPr>
            <w:rStyle w:val="a3"/>
            <w:b w:val="0"/>
            <w:szCs w:val="26"/>
            <w:shd w:val="clear" w:color="auto" w:fill="FFFFFF"/>
          </w:rPr>
          <w:t>постановлением Правительства РФ от 10.03.2022 №336</w:t>
        </w:r>
      </w:hyperlink>
      <w:r w:rsidRPr="00757583">
        <w:rPr>
          <w:b w:val="0"/>
          <w:szCs w:val="26"/>
        </w:rPr>
        <w:t xml:space="preserve"> </w:t>
      </w:r>
      <w:r w:rsidRPr="00757583">
        <w:rPr>
          <w:b w:val="0"/>
          <w:szCs w:val="26"/>
          <w:shd w:val="clear" w:color="auto" w:fill="FFFFFF"/>
        </w:rPr>
        <w:t>«Об особенностях организации и осуществления государственного контроля (надзора), муниципального контроля» в 202</w:t>
      </w:r>
      <w:r>
        <w:rPr>
          <w:b w:val="0"/>
          <w:szCs w:val="26"/>
          <w:shd w:val="clear" w:color="auto" w:fill="FFFFFF"/>
        </w:rPr>
        <w:t>3</w:t>
      </w:r>
      <w:r w:rsidRPr="00757583">
        <w:rPr>
          <w:b w:val="0"/>
          <w:szCs w:val="26"/>
          <w:shd w:val="clear" w:color="auto" w:fill="FFFFFF"/>
        </w:rPr>
        <w:t xml:space="preserve"> году проводились мероприятия, направленные на предупреждение нарушений земельного законодательства.</w:t>
      </w:r>
    </w:p>
    <w:p w14:paraId="1AB645C8" w14:textId="77777777" w:rsidR="00E57E25" w:rsidRPr="001F3722" w:rsidRDefault="00E57E25" w:rsidP="00E57E25">
      <w:pPr>
        <w:ind w:firstLine="851"/>
        <w:jc w:val="both"/>
        <w:rPr>
          <w:b w:val="0"/>
          <w:szCs w:val="26"/>
        </w:rPr>
      </w:pPr>
      <w:r w:rsidRPr="001F3722">
        <w:rPr>
          <w:b w:val="0"/>
          <w:szCs w:val="26"/>
        </w:rPr>
        <w:t xml:space="preserve">В 2023 году в рамках муниципального земельного контроля проведено 8 внеплановых выездных обследований земельных участков без взаимодействия с контролируемым лицом. </w:t>
      </w:r>
    </w:p>
    <w:p w14:paraId="5D9FB87C" w14:textId="77777777" w:rsidR="00E57E25" w:rsidRPr="001F3722" w:rsidRDefault="00E57E25" w:rsidP="00E57E25">
      <w:pPr>
        <w:ind w:firstLine="851"/>
        <w:jc w:val="both"/>
        <w:rPr>
          <w:b w:val="0"/>
          <w:szCs w:val="26"/>
        </w:rPr>
      </w:pPr>
      <w:r w:rsidRPr="001F3722">
        <w:rPr>
          <w:b w:val="0"/>
          <w:szCs w:val="26"/>
        </w:rPr>
        <w:t>По результатам были выявлены 6 нарушений земельного законодательства:</w:t>
      </w:r>
    </w:p>
    <w:p w14:paraId="53755B0A" w14:textId="77777777" w:rsidR="00E57E25" w:rsidRPr="001F3722" w:rsidRDefault="00E57E25" w:rsidP="00E57E25">
      <w:pPr>
        <w:ind w:firstLine="851"/>
        <w:jc w:val="both"/>
        <w:rPr>
          <w:b w:val="0"/>
          <w:szCs w:val="26"/>
        </w:rPr>
      </w:pPr>
      <w:r w:rsidRPr="001F3722">
        <w:rPr>
          <w:b w:val="0"/>
          <w:szCs w:val="26"/>
        </w:rPr>
        <w:t xml:space="preserve">- 4 нарушения, которые содержали признаки административного правонарушения, предусмотренного ст.7.1 КоАП РФ (самовольное занятие земельного участка или части земельного участка). Собственникам земельных участков направлены </w:t>
      </w:r>
      <w:r w:rsidRPr="001F3722">
        <w:rPr>
          <w:rStyle w:val="a3"/>
          <w:b w:val="0"/>
          <w:szCs w:val="26"/>
          <w:shd w:val="clear" w:color="auto" w:fill="FFFFFF"/>
        </w:rPr>
        <w:t>предостережения о</w:t>
      </w:r>
      <w:r w:rsidRPr="001F3722">
        <w:rPr>
          <w:b w:val="0"/>
          <w:szCs w:val="26"/>
        </w:rPr>
        <w:t xml:space="preserve"> недопустимости нарушения обязательных требований земельного законодательства. В результате 1 нарушение устранено, по 3 нарушениям проводится межевания территорий.</w:t>
      </w:r>
    </w:p>
    <w:p w14:paraId="58328159" w14:textId="77777777" w:rsidR="00E57E25" w:rsidRPr="001F3722" w:rsidRDefault="00E57E25" w:rsidP="00E57E25">
      <w:pPr>
        <w:ind w:firstLine="851"/>
        <w:jc w:val="both"/>
        <w:rPr>
          <w:b w:val="0"/>
          <w:szCs w:val="26"/>
        </w:rPr>
      </w:pPr>
      <w:r w:rsidRPr="001F3722">
        <w:rPr>
          <w:b w:val="0"/>
          <w:szCs w:val="26"/>
        </w:rPr>
        <w:t xml:space="preserve">- 2 нарушения, которые содержали признаки административного правонарушения, предусмотренного </w:t>
      </w:r>
      <w:r w:rsidRPr="001F3722">
        <w:rPr>
          <w:b w:val="0"/>
          <w:bCs/>
          <w:szCs w:val="26"/>
        </w:rPr>
        <w:t xml:space="preserve">п.1 ст.8.8 </w:t>
      </w:r>
      <w:r w:rsidRPr="001F3722">
        <w:rPr>
          <w:b w:val="0"/>
          <w:szCs w:val="26"/>
        </w:rPr>
        <w:t>КоАП РФ (и</w:t>
      </w:r>
      <w:r w:rsidRPr="001F3722">
        <w:rPr>
          <w:b w:val="0"/>
          <w:bCs/>
          <w:szCs w:val="26"/>
        </w:rPr>
        <w:t xml:space="preserve">спользование земельного участка не по целевому назначению в соответствии с его принадлежностью к той или иной категории земель и (или) </w:t>
      </w:r>
      <w:hyperlink r:id="rId7" w:history="1">
        <w:r w:rsidRPr="001F3722">
          <w:rPr>
            <w:b w:val="0"/>
            <w:bCs/>
            <w:szCs w:val="26"/>
          </w:rPr>
          <w:t>разрешенным использованием</w:t>
        </w:r>
      </w:hyperlink>
      <w:r w:rsidRPr="001F3722">
        <w:rPr>
          <w:b w:val="0"/>
          <w:bCs/>
          <w:szCs w:val="26"/>
        </w:rPr>
        <w:t>)</w:t>
      </w:r>
      <w:r w:rsidRPr="001F3722">
        <w:rPr>
          <w:b w:val="0"/>
          <w:szCs w:val="26"/>
        </w:rPr>
        <w:t>. Информация по одному нарушению была направлена в Управление Россельхознадзора по Брянской, Смоленской и Калужской областям.</w:t>
      </w:r>
    </w:p>
    <w:p w14:paraId="249910B2" w14:textId="77777777" w:rsidR="00E57E25" w:rsidRPr="001F3722" w:rsidRDefault="00E57E25" w:rsidP="00E57E25">
      <w:pPr>
        <w:ind w:firstLine="851"/>
        <w:jc w:val="both"/>
        <w:rPr>
          <w:b w:val="0"/>
          <w:szCs w:val="26"/>
        </w:rPr>
      </w:pPr>
      <w:r w:rsidRPr="001F3722">
        <w:rPr>
          <w:b w:val="0"/>
          <w:szCs w:val="26"/>
        </w:rPr>
        <w:t>По выявленным нарушениям материалы выездных обследований были направлены в межмуниципальный отдел по г. Обнинску и Жуковскому району Управления Росреестра по Калужской области для принятия решения о привлечении к административной ответственности. Управлением Росреестра по Калужской области вынесены определения об отказе в возбуждении дел об административных правонарушениях, поскольку согласно части 3.1. статьи 28.1. КоАП РФ дело об административном правонарушении может быть возбуждено только после проведения контрольного (надзорного) мероприятия во взаимодействии с контролируемым лицом.</w:t>
      </w:r>
    </w:p>
    <w:p w14:paraId="1F223C95" w14:textId="77777777" w:rsidR="00E57E25" w:rsidRPr="001F3722" w:rsidRDefault="00E57E25" w:rsidP="00E57E25">
      <w:pPr>
        <w:ind w:firstLine="851"/>
        <w:jc w:val="both"/>
        <w:rPr>
          <w:rStyle w:val="a3"/>
          <w:b w:val="0"/>
          <w:szCs w:val="26"/>
          <w:shd w:val="clear" w:color="auto" w:fill="FFFFFF"/>
        </w:rPr>
      </w:pPr>
      <w:r w:rsidRPr="001F3722">
        <w:rPr>
          <w:rStyle w:val="a3"/>
          <w:b w:val="0"/>
          <w:szCs w:val="26"/>
          <w:shd w:val="clear" w:color="auto" w:fill="FFFFFF"/>
        </w:rPr>
        <w:t>Проведение контрольных мероприятий без взаимодействия с контролируемым лицом не позволяет применять предписания и контролировать их исполнение. В общем исключается применение каких-либо мер воздействия на контролируемых лиц, кроме объявления предостережения.</w:t>
      </w:r>
    </w:p>
    <w:p w14:paraId="7F7AD147" w14:textId="77777777" w:rsidR="00E57E25" w:rsidRPr="001F3722" w:rsidRDefault="00E57E25" w:rsidP="00E57E25">
      <w:pPr>
        <w:autoSpaceDE w:val="0"/>
        <w:autoSpaceDN w:val="0"/>
        <w:adjustRightInd w:val="0"/>
        <w:ind w:firstLine="851"/>
        <w:jc w:val="both"/>
        <w:rPr>
          <w:b w:val="0"/>
          <w:szCs w:val="26"/>
        </w:rPr>
      </w:pPr>
      <w:r w:rsidRPr="001F3722">
        <w:rPr>
          <w:b w:val="0"/>
          <w:szCs w:val="26"/>
        </w:rPr>
        <w:t>К административной ответственности контролируемые лица в 2023 году не привлекались.</w:t>
      </w:r>
    </w:p>
    <w:p w14:paraId="25BB96FE" w14:textId="77777777" w:rsidR="00E57E25" w:rsidRPr="001F3722" w:rsidRDefault="00E57E25" w:rsidP="00E57E25">
      <w:pPr>
        <w:autoSpaceDE w:val="0"/>
        <w:autoSpaceDN w:val="0"/>
        <w:adjustRightInd w:val="0"/>
        <w:ind w:firstLine="851"/>
        <w:jc w:val="both"/>
        <w:rPr>
          <w:b w:val="0"/>
          <w:szCs w:val="26"/>
        </w:rPr>
      </w:pPr>
      <w:r w:rsidRPr="001F3722">
        <w:rPr>
          <w:b w:val="0"/>
          <w:szCs w:val="26"/>
        </w:rPr>
        <w:t xml:space="preserve">В 2023 году </w:t>
      </w:r>
      <w:proofErr w:type="spellStart"/>
      <w:r w:rsidRPr="001F3722">
        <w:rPr>
          <w:b w:val="0"/>
          <w:szCs w:val="26"/>
        </w:rPr>
        <w:t>Обнинским</w:t>
      </w:r>
      <w:proofErr w:type="spellEnd"/>
      <w:r w:rsidRPr="001F3722">
        <w:rPr>
          <w:b w:val="0"/>
          <w:szCs w:val="26"/>
        </w:rPr>
        <w:t xml:space="preserve"> городским судом по 1 исковому заявлению вынесено решение об освобождении земельного участка, 1 исковое заявление о сносе самовольной постройки находится на рассмотрении в Обнинском городском суде.</w:t>
      </w:r>
    </w:p>
    <w:p w14:paraId="289C4E0A" w14:textId="77777777" w:rsidR="00E57E25" w:rsidRPr="001F3722" w:rsidRDefault="00E57E25" w:rsidP="00E57E25">
      <w:pPr>
        <w:autoSpaceDE w:val="0"/>
        <w:autoSpaceDN w:val="0"/>
        <w:adjustRightInd w:val="0"/>
        <w:ind w:firstLine="851"/>
        <w:jc w:val="both"/>
        <w:rPr>
          <w:b w:val="0"/>
          <w:szCs w:val="26"/>
        </w:rPr>
      </w:pPr>
      <w:r w:rsidRPr="001F3722">
        <w:rPr>
          <w:b w:val="0"/>
          <w:szCs w:val="26"/>
        </w:rPr>
        <w:t xml:space="preserve">В </w:t>
      </w:r>
      <w:proofErr w:type="spellStart"/>
      <w:r w:rsidRPr="001F3722">
        <w:rPr>
          <w:b w:val="0"/>
          <w:szCs w:val="26"/>
        </w:rPr>
        <w:t>Обнинский</w:t>
      </w:r>
      <w:proofErr w:type="spellEnd"/>
      <w:r w:rsidRPr="001F3722">
        <w:rPr>
          <w:b w:val="0"/>
          <w:szCs w:val="26"/>
        </w:rPr>
        <w:t xml:space="preserve"> городской отдел </w:t>
      </w:r>
      <w:r w:rsidRPr="001F3722">
        <w:rPr>
          <w:rStyle w:val="a5"/>
          <w:szCs w:val="26"/>
          <w:shd w:val="clear" w:color="auto" w:fill="FFFFFF"/>
        </w:rPr>
        <w:t xml:space="preserve">Управления Федеральной службы судебных приставов </w:t>
      </w:r>
      <w:r w:rsidRPr="001F3722">
        <w:rPr>
          <w:b w:val="0"/>
          <w:szCs w:val="26"/>
        </w:rPr>
        <w:t>по Калужской области направлен исполнительный лист об освобождении земель общего пользования.</w:t>
      </w:r>
    </w:p>
    <w:p w14:paraId="0F6A9F37" w14:textId="77777777" w:rsidR="00E57E25" w:rsidRPr="001F3722" w:rsidRDefault="00E57E25" w:rsidP="00E57E25">
      <w:pPr>
        <w:ind w:firstLine="851"/>
        <w:jc w:val="both"/>
        <w:rPr>
          <w:b w:val="0"/>
          <w:szCs w:val="26"/>
        </w:rPr>
      </w:pPr>
      <w:r w:rsidRPr="001F3722">
        <w:rPr>
          <w:b w:val="0"/>
          <w:szCs w:val="26"/>
        </w:rPr>
        <w:t xml:space="preserve">Согласно пункта 1 статьи 8 Федерального закона от 31.07.2020 № 248-ФЗ от 31.07.2020 «О государственном контроле (надзоре) и муниципальном контроле в </w:t>
      </w:r>
      <w:r w:rsidRPr="001F3722">
        <w:rPr>
          <w:b w:val="0"/>
          <w:szCs w:val="26"/>
        </w:rPr>
        <w:lastRenderedPageBreak/>
        <w:t>Российской Федерации» проведение профилактических мероприятий является приоритетным по отношению к проведению контрольных надзорных мероприятий.</w:t>
      </w:r>
    </w:p>
    <w:p w14:paraId="086AC2B2" w14:textId="77777777" w:rsidR="00E57E25" w:rsidRPr="001F3722" w:rsidRDefault="00E57E25" w:rsidP="00E57E25">
      <w:pPr>
        <w:ind w:firstLine="851"/>
        <w:jc w:val="both"/>
        <w:rPr>
          <w:b w:val="0"/>
          <w:szCs w:val="26"/>
        </w:rPr>
      </w:pPr>
      <w:r w:rsidRPr="001F3722">
        <w:rPr>
          <w:b w:val="0"/>
          <w:szCs w:val="26"/>
        </w:rPr>
        <w:t>За 2023 год проведено 10 внеплановых осмотров земельных участков на основании поступивших обращений, на предмет законного использования земель, в ходе которых проводилось консультирование по вопросам устранения нарушений земельного законодательства.</w:t>
      </w:r>
    </w:p>
    <w:p w14:paraId="02BBE59C" w14:textId="77777777" w:rsidR="00E57E25" w:rsidRPr="001F3722" w:rsidRDefault="00E57E25" w:rsidP="00E57E25">
      <w:pPr>
        <w:ind w:firstLine="851"/>
        <w:jc w:val="both"/>
        <w:rPr>
          <w:b w:val="0"/>
          <w:szCs w:val="26"/>
        </w:rPr>
      </w:pPr>
      <w:r w:rsidRPr="001F3722">
        <w:rPr>
          <w:b w:val="0"/>
          <w:szCs w:val="26"/>
        </w:rPr>
        <w:t>Было дано 4 объявления в средства массовой информации для установления собственников объектов, нарушивших земельное законодательство. В результате проведенных мероприятий были установлены собственники объектов и устранены нарушения.</w:t>
      </w:r>
    </w:p>
    <w:p w14:paraId="7D6434F6" w14:textId="77777777" w:rsidR="00E57E25" w:rsidRPr="001F3722" w:rsidRDefault="00E57E25" w:rsidP="00E57E25">
      <w:pPr>
        <w:ind w:firstLine="851"/>
        <w:jc w:val="both"/>
        <w:rPr>
          <w:b w:val="0"/>
          <w:szCs w:val="26"/>
        </w:rPr>
      </w:pPr>
      <w:r w:rsidRPr="001F3722">
        <w:rPr>
          <w:b w:val="0"/>
          <w:szCs w:val="26"/>
        </w:rPr>
        <w:t xml:space="preserve">Решением </w:t>
      </w:r>
      <w:proofErr w:type="spellStart"/>
      <w:r w:rsidRPr="001F3722">
        <w:rPr>
          <w:b w:val="0"/>
          <w:szCs w:val="26"/>
        </w:rPr>
        <w:t>Обнинского</w:t>
      </w:r>
      <w:proofErr w:type="spellEnd"/>
      <w:r w:rsidRPr="001F3722">
        <w:rPr>
          <w:b w:val="0"/>
          <w:szCs w:val="26"/>
        </w:rPr>
        <w:t xml:space="preserve"> городского Собрания от 25.04.2023 № 02-40 внесены изменения в Положение о муниципальном земельном контроле на территории муниципального образования «Город Обнинск», а именно </w:t>
      </w:r>
      <w:r w:rsidRPr="001F3722">
        <w:rPr>
          <w:rFonts w:eastAsia="Calibri"/>
          <w:b w:val="0"/>
          <w:szCs w:val="26"/>
          <w:lang w:eastAsia="en-US"/>
        </w:rPr>
        <w:t>дополнено случаями,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при взаимодействии с контролируемым лицом.</w:t>
      </w:r>
    </w:p>
    <w:p w14:paraId="0850B06B" w14:textId="77777777" w:rsidR="00E57E25" w:rsidRPr="00757583" w:rsidRDefault="00E57E25" w:rsidP="00E57E25">
      <w:pPr>
        <w:autoSpaceDE w:val="0"/>
        <w:autoSpaceDN w:val="0"/>
        <w:adjustRightInd w:val="0"/>
        <w:ind w:firstLine="851"/>
        <w:jc w:val="both"/>
        <w:rPr>
          <w:rFonts w:eastAsia="Calibri"/>
          <w:b w:val="0"/>
          <w:szCs w:val="26"/>
        </w:rPr>
      </w:pPr>
      <w:r w:rsidRPr="00757583">
        <w:rPr>
          <w:b w:val="0"/>
          <w:szCs w:val="26"/>
          <w:shd w:val="clear" w:color="auto" w:fill="FFFFFF"/>
        </w:rPr>
        <w:t xml:space="preserve">С введением моратория на проведение плановых и внеплановых контрольных мероприятий в соответствии с </w:t>
      </w:r>
      <w:hyperlink r:id="rId8" w:tgtFrame="_blank" w:history="1">
        <w:r w:rsidRPr="00757583">
          <w:rPr>
            <w:rStyle w:val="a3"/>
            <w:b w:val="0"/>
            <w:szCs w:val="26"/>
            <w:shd w:val="clear" w:color="auto" w:fill="FFFFFF"/>
          </w:rPr>
          <w:t>постановлением Правительства РФ от 10.03.2022 №336</w:t>
        </w:r>
      </w:hyperlink>
      <w:r w:rsidRPr="00757583">
        <w:rPr>
          <w:rStyle w:val="a3"/>
          <w:b w:val="0"/>
          <w:szCs w:val="26"/>
          <w:shd w:val="clear" w:color="auto" w:fill="FFFFFF"/>
        </w:rPr>
        <w:t xml:space="preserve"> возникло препятствие для применения единственно возможной меры по изъятию земельных участков в связи с их неиспользованием </w:t>
      </w:r>
      <w:r w:rsidRPr="00757583">
        <w:rPr>
          <w:b w:val="0"/>
          <w:iCs/>
          <w:color w:val="000000"/>
          <w:szCs w:val="26"/>
          <w:bdr w:val="none" w:sz="0" w:space="0" w:color="auto" w:frame="1"/>
        </w:rPr>
        <w:t xml:space="preserve">по целевому назначению или использованием с нарушением обязательных требований законодательства Российской Федерации, так как </w:t>
      </w:r>
      <w:r w:rsidRPr="00757583">
        <w:rPr>
          <w:rFonts w:eastAsia="Calibri"/>
          <w:b w:val="0"/>
          <w:szCs w:val="26"/>
        </w:rPr>
        <w:t xml:space="preserve">органы местного самоуправления вправе обратиться в суд только после назначения административного наказания. </w:t>
      </w:r>
    </w:p>
    <w:p w14:paraId="1A8CA468" w14:textId="77777777" w:rsidR="00E57E25" w:rsidRPr="00757583" w:rsidRDefault="00E57E25" w:rsidP="00E57E25">
      <w:pPr>
        <w:ind w:firstLine="851"/>
        <w:jc w:val="both"/>
        <w:rPr>
          <w:b w:val="0"/>
          <w:szCs w:val="26"/>
        </w:rPr>
      </w:pPr>
      <w:r w:rsidRPr="00757583">
        <w:rPr>
          <w:b w:val="0"/>
          <w:szCs w:val="26"/>
        </w:rPr>
        <w:t>Повышению эффективности осуществления муниципального земельного контроля будет способствовать:</w:t>
      </w:r>
    </w:p>
    <w:p w14:paraId="208BF1B7" w14:textId="77777777" w:rsidR="00E57E25" w:rsidRPr="00757583" w:rsidRDefault="00E57E25" w:rsidP="00E57E25">
      <w:pPr>
        <w:ind w:firstLine="851"/>
        <w:jc w:val="both"/>
        <w:rPr>
          <w:rFonts w:eastAsia="Calibri"/>
          <w:b w:val="0"/>
          <w:bCs/>
          <w:szCs w:val="26"/>
        </w:rPr>
      </w:pPr>
      <w:r w:rsidRPr="00757583">
        <w:rPr>
          <w:b w:val="0"/>
          <w:szCs w:val="26"/>
        </w:rPr>
        <w:t xml:space="preserve">- внесение изменений в п. 3 ст. 45, ст. 54, ст. 71, ст. 72 Земельного кодекса Российской Федерации, а именно исключить обязательное требование привлечения контролируемого лица к </w:t>
      </w:r>
      <w:r w:rsidRPr="00757583">
        <w:rPr>
          <w:rFonts w:eastAsia="Calibri"/>
          <w:b w:val="0"/>
          <w:szCs w:val="26"/>
        </w:rPr>
        <w:t xml:space="preserve">административной ответственности с целью обращения органами местного самоуправления в суд с исковыми заявлениями о принудительном прекращении права на землю лиц, которые </w:t>
      </w:r>
      <w:r w:rsidRPr="00757583">
        <w:rPr>
          <w:rFonts w:eastAsia="Calibri"/>
          <w:b w:val="0"/>
          <w:bCs/>
          <w:szCs w:val="26"/>
        </w:rPr>
        <w:t>не используют земельные участки и (или) используют земельные участки способами, приносящими вред окружающей среде и соседним землепользователям;</w:t>
      </w:r>
    </w:p>
    <w:p w14:paraId="33C4BB58" w14:textId="77777777" w:rsidR="00E57E25" w:rsidRPr="00757583" w:rsidRDefault="00E57E25" w:rsidP="00E57E25">
      <w:pPr>
        <w:ind w:firstLine="851"/>
        <w:jc w:val="both"/>
        <w:rPr>
          <w:rFonts w:eastAsia="Calibri"/>
          <w:b w:val="0"/>
          <w:bCs/>
          <w:szCs w:val="26"/>
        </w:rPr>
      </w:pPr>
      <w:r w:rsidRPr="00757583">
        <w:rPr>
          <w:rFonts w:eastAsia="Calibri"/>
          <w:b w:val="0"/>
          <w:bCs/>
          <w:szCs w:val="26"/>
        </w:rPr>
        <w:t xml:space="preserve">- внесение изменений в ст. 90 Федерального закона от 31.07.2020 № 248-ФЗ </w:t>
      </w:r>
      <w:r>
        <w:rPr>
          <w:rFonts w:eastAsia="Calibri"/>
          <w:b w:val="0"/>
          <w:bCs/>
          <w:szCs w:val="26"/>
        </w:rPr>
        <w:t>«</w:t>
      </w:r>
      <w:r w:rsidRPr="00757583">
        <w:rPr>
          <w:rFonts w:eastAsia="Calibri"/>
          <w:b w:val="0"/>
          <w:bCs/>
          <w:szCs w:val="26"/>
        </w:rPr>
        <w:t>О государственном контроле (надзоре) и муниципальном контроле в Российской Федерации</w:t>
      </w:r>
      <w:r>
        <w:rPr>
          <w:rFonts w:eastAsia="Calibri"/>
          <w:b w:val="0"/>
          <w:bCs/>
          <w:szCs w:val="26"/>
        </w:rPr>
        <w:t>»</w:t>
      </w:r>
      <w:r w:rsidRPr="00757583">
        <w:rPr>
          <w:rFonts w:eastAsia="Calibri"/>
          <w:b w:val="0"/>
          <w:bCs/>
          <w:szCs w:val="26"/>
        </w:rPr>
        <w:t xml:space="preserve">, предусматривающую возможность вынесений предписаний и </w:t>
      </w:r>
      <w:r w:rsidRPr="00757583">
        <w:rPr>
          <w:b w:val="0"/>
          <w:szCs w:val="26"/>
        </w:rPr>
        <w:t xml:space="preserve">привлечение контролируемого лица к </w:t>
      </w:r>
      <w:r w:rsidRPr="00757583">
        <w:rPr>
          <w:rFonts w:eastAsia="Calibri"/>
          <w:b w:val="0"/>
          <w:szCs w:val="26"/>
        </w:rPr>
        <w:t>административной ответственности на основании материалов выездного обследования;</w:t>
      </w:r>
    </w:p>
    <w:p w14:paraId="1D53EBD9" w14:textId="77777777" w:rsidR="00E57E25" w:rsidRPr="00757583" w:rsidRDefault="00E57E25" w:rsidP="00E57E25">
      <w:pPr>
        <w:ind w:firstLine="851"/>
        <w:jc w:val="both"/>
        <w:rPr>
          <w:rFonts w:eastAsia="Calibri"/>
          <w:b w:val="0"/>
          <w:bCs/>
          <w:szCs w:val="26"/>
        </w:rPr>
      </w:pPr>
      <w:r w:rsidRPr="00757583">
        <w:rPr>
          <w:rFonts w:eastAsia="Calibri"/>
          <w:b w:val="0"/>
          <w:bCs/>
          <w:szCs w:val="26"/>
        </w:rPr>
        <w:t>- снятие моратория на внеплановые проверки для контрольных мероприятий со взаимодействием с контролируемыми лицами с целью прекращения нарушения земельного законодательства и укрепления правопорядка.</w:t>
      </w:r>
    </w:p>
    <w:p w14:paraId="378BA53F" w14:textId="77777777" w:rsidR="00E57E25" w:rsidRPr="00757583" w:rsidRDefault="00E57E25" w:rsidP="00E57E25">
      <w:pPr>
        <w:tabs>
          <w:tab w:val="left" w:pos="497"/>
        </w:tabs>
        <w:autoSpaceDE w:val="0"/>
        <w:autoSpaceDN w:val="0"/>
        <w:adjustRightInd w:val="0"/>
        <w:jc w:val="both"/>
        <w:rPr>
          <w:b w:val="0"/>
          <w:szCs w:val="26"/>
        </w:rPr>
      </w:pPr>
    </w:p>
    <w:p w14:paraId="034F2B52" w14:textId="77777777" w:rsidR="00E57E25" w:rsidRPr="00757583" w:rsidRDefault="00E57E25" w:rsidP="00E57E25">
      <w:pPr>
        <w:tabs>
          <w:tab w:val="left" w:pos="497"/>
        </w:tabs>
        <w:autoSpaceDE w:val="0"/>
        <w:autoSpaceDN w:val="0"/>
        <w:adjustRightInd w:val="0"/>
        <w:jc w:val="both"/>
        <w:rPr>
          <w:b w:val="0"/>
          <w:szCs w:val="26"/>
        </w:rPr>
      </w:pPr>
    </w:p>
    <w:p w14:paraId="0F3D9C91" w14:textId="77777777" w:rsidR="00E57E25" w:rsidRPr="00757583" w:rsidRDefault="00E57E25" w:rsidP="00E57E25">
      <w:pPr>
        <w:tabs>
          <w:tab w:val="left" w:pos="497"/>
        </w:tabs>
        <w:autoSpaceDE w:val="0"/>
        <w:autoSpaceDN w:val="0"/>
        <w:adjustRightInd w:val="0"/>
        <w:jc w:val="both"/>
        <w:rPr>
          <w:b w:val="0"/>
          <w:szCs w:val="26"/>
        </w:rPr>
      </w:pPr>
    </w:p>
    <w:p w14:paraId="49AC2DDC" w14:textId="77777777" w:rsidR="00E57E25" w:rsidRPr="00757583" w:rsidRDefault="00E57E25" w:rsidP="00E57E25">
      <w:pPr>
        <w:tabs>
          <w:tab w:val="left" w:pos="497"/>
        </w:tabs>
        <w:autoSpaceDE w:val="0"/>
        <w:autoSpaceDN w:val="0"/>
        <w:adjustRightInd w:val="0"/>
        <w:jc w:val="both"/>
        <w:rPr>
          <w:b w:val="0"/>
          <w:szCs w:val="26"/>
        </w:rPr>
      </w:pPr>
    </w:p>
    <w:p w14:paraId="60535BC2" w14:textId="77777777" w:rsidR="007F5483" w:rsidRDefault="007F5483"/>
    <w:sectPr w:rsidR="007F5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25"/>
    <w:rsid w:val="007F5483"/>
    <w:rsid w:val="00E5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A5B5"/>
  <w15:chartTrackingRefBased/>
  <w15:docId w15:val="{B8521EA6-BAFF-433A-ACE4-7F129F50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E25"/>
    <w:pPr>
      <w:spacing w:after="0" w:line="240" w:lineRule="auto"/>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57E25"/>
    <w:rPr>
      <w:color w:val="0563C1"/>
      <w:u w:val="single"/>
    </w:rPr>
  </w:style>
  <w:style w:type="paragraph" w:styleId="a4">
    <w:name w:val="Normal (Web)"/>
    <w:basedOn w:val="a"/>
    <w:uiPriority w:val="99"/>
    <w:unhideWhenUsed/>
    <w:rsid w:val="00E57E25"/>
    <w:pPr>
      <w:spacing w:before="100" w:beforeAutospacing="1" w:after="100" w:afterAutospacing="1"/>
    </w:pPr>
    <w:rPr>
      <w:b w:val="0"/>
      <w:sz w:val="24"/>
      <w:szCs w:val="24"/>
    </w:rPr>
  </w:style>
  <w:style w:type="character" w:styleId="a5">
    <w:name w:val="Strong"/>
    <w:uiPriority w:val="22"/>
    <w:qFormat/>
    <w:rsid w:val="00E57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03100013" TargetMode="External"/><Relationship Id="rId3" Type="http://schemas.openxmlformats.org/officeDocument/2006/relationships/webSettings" Target="webSettings.xml"/><Relationship Id="rId7" Type="http://schemas.openxmlformats.org/officeDocument/2006/relationships/hyperlink" Target="consultantplus://offline/ref=0E5FB6E2CA673B035F5BA06A95D9F76DBB2AFDE4CB45551B34FA7F6FCE8DEF47B97E9A7B005BBE0AE37121BE9D3D2FAF4BF6AAACC1025F4EdE1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tion.pravo.gov.ru/Document/View/0001202203100013" TargetMode="External"/><Relationship Id="rId5" Type="http://schemas.openxmlformats.org/officeDocument/2006/relationships/hyperlink" Target="https://pandia.ru/text/category/kodeks_ob_administrativnih_pravonarusheniyah__koap_rf_/"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12953</Characters>
  <Application>Microsoft Office Word</Application>
  <DocSecurity>0</DocSecurity>
  <Lines>107</Lines>
  <Paragraphs>30</Paragraphs>
  <ScaleCrop>false</ScaleCrop>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2024-06-26T11:00:00Z</dcterms:created>
  <dcterms:modified xsi:type="dcterms:W3CDTF">2024-06-26T11:01:00Z</dcterms:modified>
</cp:coreProperties>
</file>